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84" w:rsidRPr="00131C89" w:rsidRDefault="00131C89" w:rsidP="001C52DA">
      <w:pPr>
        <w:keepNext/>
        <w:widowControl w:val="0"/>
        <w:tabs>
          <w:tab w:val="num" w:pos="0"/>
          <w:tab w:val="left" w:pos="840"/>
        </w:tabs>
        <w:spacing w:before="120"/>
        <w:ind w:right="-28"/>
        <w:jc w:val="both"/>
        <w:rPr>
          <w:b/>
          <w:color w:val="548DD4" w:themeColor="text2" w:themeTint="99"/>
          <w:szCs w:val="28"/>
          <w:lang w:val="pt-BR"/>
        </w:rPr>
      </w:pPr>
      <w:r w:rsidRPr="00131C89">
        <w:rPr>
          <w:b/>
          <w:color w:val="548DD4" w:themeColor="text2" w:themeTint="99"/>
          <w:szCs w:val="28"/>
          <w:lang w:val="pt-BR"/>
        </w:rPr>
        <w:t xml:space="preserve">5. </w:t>
      </w:r>
      <w:r w:rsidR="00086184" w:rsidRPr="00131C89">
        <w:rPr>
          <w:b/>
          <w:color w:val="548DD4" w:themeColor="text2" w:themeTint="99"/>
          <w:szCs w:val="28"/>
          <w:lang w:val="pt-BR"/>
        </w:rPr>
        <w:t>Thủ tục đăng ký công bố hợp chuẩn dựa trên kết quả tự đánh giá của tổ chức, cá nhân sản xuất, kinh doanh</w:t>
      </w:r>
    </w:p>
    <w:p w:rsidR="00086184" w:rsidRPr="00AF3E54" w:rsidRDefault="00086184" w:rsidP="00086184">
      <w:pPr>
        <w:spacing w:before="120"/>
        <w:ind w:right="-28"/>
        <w:jc w:val="both"/>
        <w:outlineLvl w:val="0"/>
        <w:rPr>
          <w:szCs w:val="28"/>
        </w:rPr>
      </w:pPr>
      <w:r w:rsidRPr="00AF3E54">
        <w:rPr>
          <w:b/>
          <w:i/>
          <w:szCs w:val="28"/>
          <w:lang w:val="pt-BR"/>
        </w:rPr>
        <w:tab/>
      </w:r>
      <w:r w:rsidRPr="00AF3E54">
        <w:rPr>
          <w:b/>
          <w:i/>
          <w:szCs w:val="28"/>
          <w:lang w:val="vi-VN"/>
        </w:rPr>
        <w:t>a</w:t>
      </w:r>
      <w:r w:rsidRPr="00AF3E54">
        <w:rPr>
          <w:b/>
          <w:i/>
          <w:szCs w:val="28"/>
        </w:rPr>
        <w:t>)</w:t>
      </w:r>
      <w:r w:rsidRPr="00AF3E54">
        <w:rPr>
          <w:b/>
          <w:i/>
          <w:szCs w:val="28"/>
          <w:lang w:val="vi-VN"/>
        </w:rPr>
        <w:t xml:space="preserve"> Trình tự thực hiện:</w:t>
      </w:r>
    </w:p>
    <w:p w:rsidR="00086184" w:rsidRPr="00AF3E54" w:rsidRDefault="00086184" w:rsidP="00086184">
      <w:pPr>
        <w:jc w:val="both"/>
        <w:rPr>
          <w:szCs w:val="28"/>
        </w:rPr>
      </w:pPr>
      <w:r w:rsidRPr="00AF3E54">
        <w:rPr>
          <w:szCs w:val="28"/>
        </w:rPr>
        <w:tab/>
      </w:r>
      <w:r w:rsidRPr="00AF3E54">
        <w:rPr>
          <w:b/>
          <w:szCs w:val="28"/>
          <w:lang w:val="vi-VN"/>
        </w:rPr>
        <w:t>Bước 1</w:t>
      </w:r>
      <w:r w:rsidRPr="00AF3E54">
        <w:rPr>
          <w:szCs w:val="28"/>
          <w:lang w:val="vi-VN"/>
        </w:rPr>
        <w:t>: Tổ chức, cá nhân có nhu cầu đă</w:t>
      </w:r>
      <w:r w:rsidRPr="00AF3E54">
        <w:rPr>
          <w:szCs w:val="28"/>
        </w:rPr>
        <w:t>ng ký</w:t>
      </w:r>
      <w:r w:rsidRPr="00AF3E54">
        <w:rPr>
          <w:szCs w:val="28"/>
          <w:lang w:val="vi-VN"/>
        </w:rPr>
        <w:t xml:space="preserve"> sản phẩm, hàng hóa, dịch vụ, quá trình, môi trường phù hợp với tiêu chuẩn tương ứng nộp hồ sơ đăng ký công bố hợp chuẩn</w:t>
      </w:r>
      <w:r w:rsidRPr="00AF3E54">
        <w:rPr>
          <w:szCs w:val="28"/>
        </w:rPr>
        <w:t xml:space="preserve"> tới Chi cục Tiêu chuẩn Đo lường Chất lượng thuộc Sở Khoa học và Công nghệ tỉnh Đắk Lắk, </w:t>
      </w:r>
      <w:r>
        <w:rPr>
          <w:szCs w:val="28"/>
        </w:rPr>
        <w:t>số</w:t>
      </w:r>
      <w:r>
        <w:rPr>
          <w:szCs w:val="28"/>
          <w:lang w:val="vi-VN"/>
        </w:rPr>
        <w:t xml:space="preserve"> </w:t>
      </w:r>
      <w:r w:rsidRPr="00AF3E54">
        <w:rPr>
          <w:szCs w:val="28"/>
        </w:rPr>
        <w:t>10 Nguyễn Hữu Thấu</w:t>
      </w:r>
      <w:r>
        <w:rPr>
          <w:szCs w:val="28"/>
        </w:rPr>
        <w:t>, p</w:t>
      </w:r>
      <w:r w:rsidRPr="00AF3E54">
        <w:rPr>
          <w:szCs w:val="28"/>
        </w:rPr>
        <w:t xml:space="preserve">hường Tân Lợi, </w:t>
      </w:r>
      <w:r>
        <w:rPr>
          <w:szCs w:val="28"/>
        </w:rPr>
        <w:t>thành phố</w:t>
      </w:r>
      <w:r w:rsidRPr="00AF3E54">
        <w:rPr>
          <w:szCs w:val="28"/>
        </w:rPr>
        <w:t xml:space="preserve"> Buôn Ma Thuột, tỉnh Đắk Lắk</w:t>
      </w:r>
      <w:r w:rsidRPr="00AF3E54">
        <w:rPr>
          <w:szCs w:val="28"/>
          <w:lang w:val="vi-VN"/>
        </w:rPr>
        <w:t>.</w:t>
      </w:r>
      <w:r w:rsidRPr="00AF3E54">
        <w:rPr>
          <w:szCs w:val="28"/>
        </w:rPr>
        <w:t xml:space="preserve"> </w:t>
      </w:r>
    </w:p>
    <w:p w:rsidR="00086184" w:rsidRPr="00AF3E54" w:rsidRDefault="00086184" w:rsidP="00086184">
      <w:pPr>
        <w:keepNext/>
        <w:widowControl w:val="0"/>
        <w:spacing w:before="120"/>
        <w:ind w:right="-28" w:firstLine="550"/>
        <w:jc w:val="both"/>
        <w:rPr>
          <w:bCs/>
          <w:szCs w:val="28"/>
        </w:rPr>
      </w:pPr>
      <w:r w:rsidRPr="00AF3E54">
        <w:rPr>
          <w:b/>
          <w:szCs w:val="28"/>
          <w:lang w:val="vi-VN"/>
        </w:rPr>
        <w:t>Bước 2:</w:t>
      </w:r>
      <w:r w:rsidRPr="00AF3E54">
        <w:rPr>
          <w:szCs w:val="28"/>
          <w:lang w:val="vi-VN"/>
        </w:rPr>
        <w:t xml:space="preserve"> </w:t>
      </w:r>
      <w:r w:rsidRPr="00AF3E54">
        <w:rPr>
          <w:szCs w:val="28"/>
        </w:rPr>
        <w:t>Chi cục Tiêu chuẩn Đo lường Chất lượng</w:t>
      </w:r>
      <w:r w:rsidRPr="00AF3E54">
        <w:rPr>
          <w:szCs w:val="28"/>
          <w:lang w:val="vi-VN"/>
        </w:rPr>
        <w:t xml:space="preserve"> kiểm tra tính đầy đủ của hồ sơ</w:t>
      </w:r>
      <w:r w:rsidRPr="00AF3E54">
        <w:rPr>
          <w:bCs/>
          <w:szCs w:val="28"/>
          <w:lang w:val="vi-VN"/>
        </w:rPr>
        <w:t>:</w:t>
      </w:r>
    </w:p>
    <w:p w:rsidR="00086184" w:rsidRPr="00AF3E54" w:rsidRDefault="00086184" w:rsidP="00086184">
      <w:pPr>
        <w:keepNext/>
        <w:widowControl w:val="0"/>
        <w:spacing w:before="120"/>
        <w:ind w:right="-28" w:firstLine="550"/>
        <w:jc w:val="both"/>
        <w:rPr>
          <w:bCs/>
          <w:szCs w:val="28"/>
          <w:lang w:val="vi-VN"/>
        </w:rPr>
      </w:pPr>
      <w:r w:rsidRPr="00AF3E54">
        <w:rPr>
          <w:bCs/>
          <w:szCs w:val="28"/>
        </w:rPr>
        <w:t>-</w:t>
      </w:r>
      <w:r w:rsidRPr="00AF3E54">
        <w:rPr>
          <w:bCs/>
          <w:szCs w:val="28"/>
          <w:lang w:val="vi-VN"/>
        </w:rPr>
        <w:t xml:space="preserve"> Trường hợp hồ sơ không đầy đủ theo quy định, </w:t>
      </w:r>
      <w:r w:rsidRPr="00AF3E54">
        <w:rPr>
          <w:bCs/>
          <w:szCs w:val="28"/>
        </w:rPr>
        <w:t xml:space="preserve">trong thời hạn 03 (ba) ngày làm việc, </w:t>
      </w:r>
      <w:r w:rsidRPr="00AF3E54">
        <w:rPr>
          <w:bCs/>
          <w:szCs w:val="28"/>
          <w:lang w:val="vi-VN"/>
        </w:rPr>
        <w:t>Chi cục Tiêu chuẩn Đo lường Chất lượng thông báo bằng văn bản đến tổ chức, cá nhân công bố hợp chuẩn đề nghị bổ sung các loại giấy tờ theo quy định. Sau 15 (mười lăm) ngày làm việc kể từ ngày gửi văn bản mà hồ sơ đăng ký công bố hợp chuẩn không được bổ sung đầy đủ theo quy định, Chi cục Tiêu chuẩn Đo lường Chất lượng có quyền hủy bỏ việc xử lý đối với hồ sơ này.</w:t>
      </w:r>
    </w:p>
    <w:p w:rsidR="00086184" w:rsidRPr="00AF3E54" w:rsidRDefault="00086184" w:rsidP="00086184">
      <w:pPr>
        <w:keepNext/>
        <w:widowControl w:val="0"/>
        <w:spacing w:before="120"/>
        <w:ind w:right="-28" w:firstLine="550"/>
        <w:jc w:val="both"/>
        <w:rPr>
          <w:bCs/>
          <w:spacing w:val="-4"/>
          <w:szCs w:val="28"/>
          <w:lang w:val="vi-VN"/>
        </w:rPr>
      </w:pPr>
      <w:r w:rsidRPr="00AF3E54">
        <w:rPr>
          <w:bCs/>
          <w:spacing w:val="-4"/>
          <w:szCs w:val="28"/>
          <w:lang w:val="vi-VN"/>
        </w:rPr>
        <w:t xml:space="preserve">- Trường hợp hồ sơ công bố hợp chuẩn đầy đủ và hợp lệ, Chi cục </w:t>
      </w:r>
      <w:r w:rsidRPr="00AF3E54">
        <w:rPr>
          <w:bCs/>
          <w:szCs w:val="28"/>
          <w:lang w:val="vi-VN"/>
        </w:rPr>
        <w:t>Tiêu chuẩn Đo lường Chất lượng</w:t>
      </w:r>
      <w:r w:rsidRPr="00AF3E54">
        <w:rPr>
          <w:bCs/>
          <w:spacing w:val="-4"/>
          <w:szCs w:val="28"/>
          <w:lang w:val="vi-VN"/>
        </w:rPr>
        <w:t xml:space="preserve"> ban hành Thông báo tiếp nhận hồ sơ đăng ký công bố hợp chuẩn cho tổ chức, cá nhân công bố hợp chuẩn.</w:t>
      </w:r>
    </w:p>
    <w:p w:rsidR="00086184" w:rsidRPr="00AF3E54" w:rsidRDefault="00086184" w:rsidP="00086184">
      <w:pPr>
        <w:keepNext/>
        <w:widowControl w:val="0"/>
        <w:spacing w:before="120"/>
        <w:ind w:right="-28" w:firstLine="550"/>
        <w:jc w:val="both"/>
        <w:rPr>
          <w:bCs/>
          <w:szCs w:val="28"/>
          <w:lang w:val="vi-VN"/>
        </w:rPr>
      </w:pPr>
      <w:r w:rsidRPr="00AF3E54">
        <w:rPr>
          <w:bCs/>
          <w:szCs w:val="28"/>
          <w:lang w:val="vi-VN"/>
        </w:rPr>
        <w:t>- Trường hợp hồ sơ đăng ký công bố hợp chuẩn đầy đủ nhưng không hợp lệ, Chi cục Tiêu chuẩn Đo lường Chất lượng thông báo bằng văn bản cho tổ chức, cá nhân công bố hợp chuẩn về lý do không tiếp nhận hồ sơ.</w:t>
      </w:r>
    </w:p>
    <w:p w:rsidR="00086184" w:rsidRPr="00AF3E54" w:rsidRDefault="00086184" w:rsidP="00086184">
      <w:pPr>
        <w:spacing w:before="120"/>
        <w:ind w:right="-28"/>
        <w:jc w:val="both"/>
        <w:outlineLvl w:val="0"/>
        <w:rPr>
          <w:szCs w:val="28"/>
          <w:lang w:val="vi-VN"/>
        </w:rPr>
      </w:pPr>
      <w:r w:rsidRPr="00AF3E54">
        <w:rPr>
          <w:b/>
          <w:i/>
          <w:szCs w:val="28"/>
          <w:lang w:val="vi-VN"/>
        </w:rPr>
        <w:tab/>
        <w:t xml:space="preserve">b) Cách thức thực hiện: </w:t>
      </w:r>
      <w:r w:rsidRPr="00AF3E54">
        <w:rPr>
          <w:szCs w:val="28"/>
          <w:lang w:val="vi-VN"/>
        </w:rPr>
        <w:t>Nộp hồ sơ trực tiếp hoặc gửi qua đường bưu điện tới Chi cục Tiêu chuẩn Đo lường Chất lượng.</w:t>
      </w:r>
    </w:p>
    <w:p w:rsidR="00086184" w:rsidRPr="00AF3E54" w:rsidRDefault="00086184" w:rsidP="00086184">
      <w:pPr>
        <w:keepNext/>
        <w:spacing w:before="120"/>
        <w:ind w:firstLine="709"/>
        <w:jc w:val="both"/>
        <w:rPr>
          <w:b/>
          <w:i/>
          <w:szCs w:val="28"/>
          <w:lang w:val="vi-VN"/>
        </w:rPr>
      </w:pPr>
      <w:r w:rsidRPr="00AF3E54">
        <w:rPr>
          <w:b/>
          <w:i/>
          <w:szCs w:val="28"/>
          <w:lang w:val="vi-VN"/>
        </w:rPr>
        <w:t xml:space="preserve">c) Thành phần, số lượng hồ sơ: </w:t>
      </w:r>
    </w:p>
    <w:p w:rsidR="00086184" w:rsidRPr="00AF3E54" w:rsidRDefault="00086184" w:rsidP="00086184">
      <w:pPr>
        <w:shd w:val="clear" w:color="auto" w:fill="FFFFFF"/>
        <w:tabs>
          <w:tab w:val="left" w:pos="770"/>
          <w:tab w:val="left" w:pos="9020"/>
        </w:tabs>
        <w:spacing w:before="120"/>
        <w:ind w:right="-28" w:firstLine="550"/>
        <w:jc w:val="both"/>
        <w:rPr>
          <w:rStyle w:val="Strong"/>
          <w:b w:val="0"/>
          <w:color w:val="000000"/>
          <w:szCs w:val="28"/>
          <w:lang w:val="vi-VN"/>
        </w:rPr>
      </w:pPr>
      <w:r w:rsidRPr="00AF3E54">
        <w:rPr>
          <w:szCs w:val="28"/>
          <w:lang w:val="vi-VN"/>
        </w:rPr>
        <w:t xml:space="preserve">- Thành phần hồ sơ bao gồm: </w:t>
      </w:r>
    </w:p>
    <w:p w:rsidR="00086184" w:rsidRPr="00AF3E54" w:rsidRDefault="00086184" w:rsidP="00086184">
      <w:pPr>
        <w:shd w:val="clear" w:color="auto" w:fill="FFFFFF"/>
        <w:tabs>
          <w:tab w:val="left" w:pos="550"/>
          <w:tab w:val="left" w:pos="9020"/>
        </w:tabs>
        <w:spacing w:before="120"/>
        <w:ind w:right="-28"/>
        <w:jc w:val="both"/>
        <w:rPr>
          <w:color w:val="000000"/>
          <w:szCs w:val="28"/>
          <w:lang w:val="vi-VN"/>
        </w:rPr>
      </w:pPr>
      <w:r w:rsidRPr="00AF3E54">
        <w:rPr>
          <w:color w:val="000000"/>
          <w:szCs w:val="28"/>
          <w:lang w:val="vi-VN"/>
        </w:rPr>
        <w:tab/>
        <w:t>+ Bản công bố hợp chuẩn.</w:t>
      </w:r>
      <w:r w:rsidRPr="00AF3E54">
        <w:rPr>
          <w:color w:val="000000"/>
          <w:szCs w:val="28"/>
          <w:lang w:val="vi-VN"/>
        </w:rPr>
        <w:tab/>
      </w:r>
    </w:p>
    <w:p w:rsidR="00086184" w:rsidRPr="00AF3E54" w:rsidRDefault="00086184" w:rsidP="00086184">
      <w:pPr>
        <w:shd w:val="clear" w:color="auto" w:fill="FFFFFF"/>
        <w:tabs>
          <w:tab w:val="left" w:pos="550"/>
          <w:tab w:val="left" w:pos="9020"/>
        </w:tabs>
        <w:spacing w:before="120"/>
        <w:ind w:right="-28" w:firstLine="550"/>
        <w:jc w:val="both"/>
        <w:rPr>
          <w:color w:val="000000"/>
          <w:szCs w:val="28"/>
          <w:lang w:val="vi-VN"/>
        </w:rPr>
      </w:pPr>
      <w:r w:rsidRPr="00AF3E54">
        <w:rPr>
          <w:color w:val="000000"/>
          <w:szCs w:val="28"/>
          <w:lang w:val="vi-VN"/>
        </w:rPr>
        <w:t>+ Bản sao y bản chính giấy tờ chứng minh về việc thực hiện sản xuất, kinh doanh của tổ chức, cá nhân công bố hợp chuẩn (Giấy đăng ký doanh nghiệp hoặc Giấy đăng ký kinh doanh hoặc Giấy chứng nhận đăng ký hộ kinh doanh hoặc Giấy chứng nhận đầu tư hoặc Quyết định thành lập hoặc Giấy tờ khác theo quy định của pháp luật).</w:t>
      </w:r>
    </w:p>
    <w:p w:rsidR="00086184" w:rsidRPr="00AF3E54" w:rsidRDefault="00086184" w:rsidP="00086184">
      <w:pPr>
        <w:shd w:val="clear" w:color="auto" w:fill="FFFFFF"/>
        <w:tabs>
          <w:tab w:val="left" w:pos="550"/>
          <w:tab w:val="left" w:pos="9020"/>
        </w:tabs>
        <w:spacing w:before="120"/>
        <w:ind w:right="-28" w:firstLine="550"/>
        <w:jc w:val="both"/>
        <w:rPr>
          <w:color w:val="000000"/>
          <w:szCs w:val="28"/>
          <w:lang w:val="vi-VN"/>
        </w:rPr>
      </w:pPr>
      <w:r w:rsidRPr="00AF3E54">
        <w:rPr>
          <w:color w:val="000000"/>
          <w:szCs w:val="28"/>
          <w:lang w:val="vi-VN"/>
        </w:rPr>
        <w:t>+  Bản sao y bản chính tiêu chuẩn sử dụng làm căn cứ để công bố.</w:t>
      </w:r>
    </w:p>
    <w:p w:rsidR="00086184" w:rsidRPr="00AF3E54" w:rsidRDefault="00086184" w:rsidP="00086184">
      <w:pPr>
        <w:shd w:val="clear" w:color="auto" w:fill="FFFFFF"/>
        <w:tabs>
          <w:tab w:val="left" w:pos="550"/>
          <w:tab w:val="left" w:pos="9020"/>
        </w:tabs>
        <w:spacing w:before="120"/>
        <w:ind w:right="-28" w:firstLine="550"/>
        <w:jc w:val="both"/>
        <w:rPr>
          <w:color w:val="000000"/>
          <w:szCs w:val="28"/>
          <w:lang w:val="vi-VN"/>
        </w:rPr>
      </w:pPr>
      <w:r w:rsidRPr="00AF3E54">
        <w:rPr>
          <w:color w:val="000000"/>
          <w:szCs w:val="28"/>
          <w:lang w:val="vi-VN"/>
        </w:rPr>
        <w:t>+ Trường hợp tổ chức, cá nhân công bố hợp chuẩn chưa được tổ chức chứng nhận đă đăng ký cấp Giấy chứng nhận phù hợp tiêu chuẩn về hệ thông quản lý (ISO 9001, ISO 22000, HACCP…), thì hồ sơ đăng ký công bố hợp chuẩn của tổ chức, cá nhân phải có quy trình sản xuất kèm theo kế hoạch kiểm soát chất lượng được xây dựng, áp dụng và kế hoạch giám sát hệ thống quản lý.</w:t>
      </w:r>
    </w:p>
    <w:p w:rsidR="00086184" w:rsidRPr="00AF3E54" w:rsidRDefault="00086184" w:rsidP="00086184">
      <w:pPr>
        <w:shd w:val="clear" w:color="auto" w:fill="FFFFFF"/>
        <w:tabs>
          <w:tab w:val="left" w:pos="880"/>
          <w:tab w:val="left" w:pos="9020"/>
        </w:tabs>
        <w:spacing w:before="120"/>
        <w:ind w:right="-28" w:firstLine="550"/>
        <w:jc w:val="both"/>
        <w:rPr>
          <w:color w:val="000000"/>
          <w:spacing w:val="-4"/>
          <w:szCs w:val="28"/>
          <w:lang w:val="vi-VN"/>
        </w:rPr>
      </w:pPr>
      <w:r w:rsidRPr="00AF3E54">
        <w:rPr>
          <w:color w:val="000000"/>
          <w:spacing w:val="-4"/>
          <w:szCs w:val="28"/>
          <w:lang w:val="vi-VN"/>
        </w:rPr>
        <w:t xml:space="preserve">+ Trường hợp tổ chức, cá nhân công bố hợp chuẩn được tổ chức chứng nhận đă đăng ký cấp Giấy chứng nhận phù hợp tiêu chuẩn về hệ thống quản lý (ISO 9001, </w:t>
      </w:r>
      <w:r w:rsidRPr="00AF3E54">
        <w:rPr>
          <w:color w:val="000000"/>
          <w:spacing w:val="-4"/>
          <w:szCs w:val="28"/>
          <w:lang w:val="vi-VN"/>
        </w:rPr>
        <w:lastRenderedPageBreak/>
        <w:t>ISO 22000, HACCP…), thì hồ sơ đăng ký công bố hợp chuẩn của tổ chức, cá nhân phải có bản sao y bản chính Giấy chứng nhận phù hợp tiêu chuẩn về hệ thống quản lý còn hiệu lực.</w:t>
      </w:r>
    </w:p>
    <w:p w:rsidR="00086184" w:rsidRPr="00AF3E54" w:rsidRDefault="00086184" w:rsidP="00086184">
      <w:pPr>
        <w:shd w:val="clear" w:color="auto" w:fill="FFFFFF"/>
        <w:tabs>
          <w:tab w:val="left" w:pos="880"/>
          <w:tab w:val="left" w:pos="9020"/>
        </w:tabs>
        <w:spacing w:before="120"/>
        <w:ind w:right="-28" w:firstLine="550"/>
        <w:jc w:val="both"/>
        <w:rPr>
          <w:color w:val="000000"/>
          <w:szCs w:val="28"/>
          <w:lang w:val="vi-VN"/>
        </w:rPr>
      </w:pPr>
      <w:r w:rsidRPr="00AF3E54">
        <w:rPr>
          <w:color w:val="000000"/>
          <w:szCs w:val="28"/>
          <w:lang w:val="vi-VN"/>
        </w:rPr>
        <w:t xml:space="preserve">+ Báo cáo đánh giá hợp chuẩn kèm theo bản sao y bản chính Phiếu kết quả thử nghiệm mẫu trong vòng 12 tháng tính đến thời điểm nộp hồ sơ đăng ký công bố hợp chuẩn của tổ chức thử nghiệm đă đăng ký. </w:t>
      </w:r>
    </w:p>
    <w:p w:rsidR="00086184" w:rsidRPr="00AF3E54" w:rsidRDefault="00086184" w:rsidP="00086184">
      <w:pPr>
        <w:shd w:val="clear" w:color="auto" w:fill="FFFFFF"/>
        <w:tabs>
          <w:tab w:val="left" w:pos="880"/>
          <w:tab w:val="left" w:pos="9020"/>
        </w:tabs>
        <w:spacing w:before="120"/>
        <w:ind w:right="-28" w:firstLine="550"/>
        <w:jc w:val="both"/>
        <w:rPr>
          <w:color w:val="000000"/>
          <w:szCs w:val="28"/>
          <w:lang w:val="vi-VN"/>
        </w:rPr>
      </w:pPr>
      <w:r w:rsidRPr="00AF3E54">
        <w:rPr>
          <w:color w:val="000000"/>
          <w:szCs w:val="28"/>
          <w:lang w:val="vi-VN"/>
        </w:rPr>
        <w:t>Trong quá trình xem xét hồ sơ, nếu cần thiết sẽ xem xét, đối chiếu với bản gốc hoặc yêu cầu bổ sung bản sao có chứng thực.</w:t>
      </w:r>
    </w:p>
    <w:p w:rsidR="00086184" w:rsidRPr="00AF3E54" w:rsidRDefault="00086184" w:rsidP="00086184">
      <w:pPr>
        <w:spacing w:before="120"/>
        <w:ind w:right="-28" w:firstLine="550"/>
        <w:jc w:val="both"/>
        <w:rPr>
          <w:szCs w:val="28"/>
        </w:rPr>
      </w:pPr>
      <w:r w:rsidRPr="00AF3E54">
        <w:rPr>
          <w:szCs w:val="28"/>
          <w:lang w:val="vi-VN"/>
        </w:rPr>
        <w:t>- Số lượng hồ sơ: 02</w:t>
      </w:r>
      <w:r w:rsidRPr="00AF3E54">
        <w:rPr>
          <w:szCs w:val="28"/>
        </w:rPr>
        <w:t xml:space="preserve"> bộ.</w:t>
      </w:r>
    </w:p>
    <w:p w:rsidR="00086184" w:rsidRPr="00AF3E54" w:rsidRDefault="00086184" w:rsidP="00086184">
      <w:pPr>
        <w:keepNext/>
        <w:spacing w:before="120"/>
        <w:ind w:firstLine="709"/>
        <w:jc w:val="both"/>
        <w:rPr>
          <w:b/>
          <w:i/>
          <w:szCs w:val="28"/>
          <w:lang w:val="vi-VN"/>
        </w:rPr>
      </w:pPr>
      <w:r w:rsidRPr="00AF3E54">
        <w:rPr>
          <w:b/>
          <w:i/>
          <w:szCs w:val="28"/>
          <w:lang w:val="vi-VN"/>
        </w:rPr>
        <w:t xml:space="preserve">d) Thời hạn giải quyết: </w:t>
      </w:r>
    </w:p>
    <w:p w:rsidR="00086184" w:rsidRPr="00AF3E54" w:rsidRDefault="00086184" w:rsidP="00086184">
      <w:pPr>
        <w:shd w:val="clear" w:color="auto" w:fill="FFFFFF"/>
        <w:spacing w:before="120"/>
        <w:ind w:right="-28" w:firstLine="550"/>
        <w:jc w:val="both"/>
        <w:rPr>
          <w:color w:val="000000"/>
          <w:szCs w:val="28"/>
          <w:lang w:val="vi-VN"/>
        </w:rPr>
      </w:pPr>
      <w:r w:rsidRPr="00AF3E54">
        <w:rPr>
          <w:color w:val="000000"/>
          <w:szCs w:val="28"/>
          <w:lang w:val="vi-VN"/>
        </w:rPr>
        <w:t>- Đối với hồ sơ đăng ký công bố hợp chuẩn không đầy đủ, trong thời hạn 03 (ba) ngày làm việc kể từ ngày nhận được hồ sơ đăng ký công bố hợp chuẩn, Chi cục thông báo bằng văn bản đề nghị bổ sung các loại giấy tờ theo quy định. Sau thời hạn 15 (mười lăm) ngày làm việc kể từ ngày gửi văn bản đề nghị mà hồ sơ đăng ký công bố hợp chuẩn không được bổ sung đầy đủ theo quy định, Chi cục có quyền huỷ bỏ việc xử lý đối với hồ sơ này.</w:t>
      </w:r>
    </w:p>
    <w:p w:rsidR="00086184" w:rsidRPr="00AF3E54" w:rsidRDefault="00086184" w:rsidP="00086184">
      <w:pPr>
        <w:shd w:val="clear" w:color="auto" w:fill="FFFFFF"/>
        <w:spacing w:before="120"/>
        <w:ind w:right="-28" w:firstLine="550"/>
        <w:jc w:val="both"/>
        <w:rPr>
          <w:color w:val="000000"/>
          <w:szCs w:val="28"/>
          <w:lang w:val="vi-VN"/>
        </w:rPr>
      </w:pPr>
      <w:r w:rsidRPr="00AF3E54">
        <w:rPr>
          <w:color w:val="000000"/>
          <w:szCs w:val="28"/>
          <w:lang w:val="vi-VN"/>
        </w:rPr>
        <w:t xml:space="preserve">- Đối với hồ sơ đăng ký công bố hợp chuẩn đầy đủ theo quy định, trong thời gian 05 (năm) ngày làm việc kể từ ngày nhận được hồ sơ đăng ký công bố hợp chuẩn, Chi cục </w:t>
      </w:r>
      <w:r w:rsidRPr="00AF3E54">
        <w:rPr>
          <w:bCs/>
          <w:szCs w:val="28"/>
          <w:lang w:val="vi-VN"/>
        </w:rPr>
        <w:t>Tiêu chuẩn Đo lường Chất lượng</w:t>
      </w:r>
      <w:r w:rsidRPr="00AF3E54">
        <w:rPr>
          <w:color w:val="000000"/>
          <w:szCs w:val="28"/>
          <w:lang w:val="vi-VN"/>
        </w:rPr>
        <w:t xml:space="preserve"> phải tổ chức kiểm tra tính hợp lệ của hồ sơ đăng ký công bố hợp chuẩn để xử lý như sau:</w:t>
      </w:r>
    </w:p>
    <w:p w:rsidR="00086184" w:rsidRPr="00AF3E54" w:rsidRDefault="00086184" w:rsidP="00086184">
      <w:pPr>
        <w:shd w:val="clear" w:color="auto" w:fill="FFFFFF"/>
        <w:spacing w:before="120"/>
        <w:ind w:right="-28" w:firstLine="550"/>
        <w:jc w:val="both"/>
        <w:rPr>
          <w:color w:val="000000"/>
          <w:szCs w:val="28"/>
          <w:lang w:val="vi-VN"/>
        </w:rPr>
      </w:pPr>
      <w:r w:rsidRPr="00AF3E54">
        <w:rPr>
          <w:color w:val="000000"/>
          <w:szCs w:val="28"/>
          <w:lang w:val="vi-VN"/>
        </w:rPr>
        <w:t xml:space="preserve">+ Trường hợp hồ sơ đăng ký công bố hợp chuẩn đầy đủ và hợp lệ, Chi cục </w:t>
      </w:r>
      <w:r w:rsidRPr="00AF3E54">
        <w:rPr>
          <w:bCs/>
          <w:szCs w:val="28"/>
          <w:lang w:val="vi-VN"/>
        </w:rPr>
        <w:t>Tiêu chuẩn Đo lường Chất lượng</w:t>
      </w:r>
      <w:r w:rsidRPr="00AF3E54">
        <w:rPr>
          <w:color w:val="000000"/>
          <w:szCs w:val="28"/>
          <w:lang w:val="vi-VN"/>
        </w:rPr>
        <w:t xml:space="preserve"> ban hành Thông báo tiếp nhận hồ sơ đăng ký công bố hợp chuẩn cho tổ chức, cá nhân công bố hợp chuẩn.</w:t>
      </w:r>
    </w:p>
    <w:p w:rsidR="00086184" w:rsidRPr="00AF3E54" w:rsidRDefault="00086184" w:rsidP="00086184">
      <w:pPr>
        <w:shd w:val="clear" w:color="auto" w:fill="FFFFFF"/>
        <w:spacing w:before="120"/>
        <w:ind w:right="-28" w:firstLine="550"/>
        <w:jc w:val="both"/>
        <w:rPr>
          <w:color w:val="000000"/>
          <w:szCs w:val="28"/>
          <w:lang w:val="vi-VN"/>
        </w:rPr>
      </w:pPr>
      <w:r w:rsidRPr="00AF3E54">
        <w:rPr>
          <w:color w:val="000000"/>
          <w:szCs w:val="28"/>
          <w:lang w:val="vi-VN"/>
        </w:rPr>
        <w:t xml:space="preserve">+ Trường hợp hồ sơ đăng ký công bố hợp chuẩn đầy đủ nhưng không hợp lệ, Chi cục </w:t>
      </w:r>
      <w:r w:rsidRPr="00AF3E54">
        <w:rPr>
          <w:bCs/>
          <w:szCs w:val="28"/>
          <w:lang w:val="vi-VN"/>
        </w:rPr>
        <w:t>Tiêu chuẩn Đo lường Chất lượng</w:t>
      </w:r>
      <w:r w:rsidRPr="00AF3E54">
        <w:rPr>
          <w:color w:val="000000"/>
          <w:szCs w:val="28"/>
          <w:lang w:val="vi-VN"/>
        </w:rPr>
        <w:t xml:space="preserve"> thông báo bằng văn bản cho tổ chức, cá nhân công bố hợp chuẩn về lý do không tiếp nhận hồ sơ.</w:t>
      </w:r>
    </w:p>
    <w:p w:rsidR="00086184" w:rsidRPr="00AF3E54" w:rsidRDefault="00086184" w:rsidP="00086184">
      <w:pPr>
        <w:spacing w:before="120"/>
        <w:ind w:right="-28"/>
        <w:jc w:val="both"/>
        <w:rPr>
          <w:b/>
          <w:i/>
          <w:szCs w:val="28"/>
          <w:lang w:val="vi-VN"/>
        </w:rPr>
      </w:pPr>
      <w:r w:rsidRPr="00AF3E54">
        <w:rPr>
          <w:b/>
          <w:i/>
          <w:szCs w:val="28"/>
          <w:lang w:val="vi-VN"/>
        </w:rPr>
        <w:tab/>
        <w:t>đ) Đối tượng thực hiện thủ tục hành chính:</w:t>
      </w:r>
    </w:p>
    <w:p w:rsidR="00086184" w:rsidRPr="00AF3E54" w:rsidRDefault="00086184" w:rsidP="00086184">
      <w:pPr>
        <w:spacing w:before="120"/>
        <w:ind w:right="-28" w:firstLine="550"/>
        <w:jc w:val="both"/>
        <w:rPr>
          <w:b/>
          <w:i/>
          <w:szCs w:val="28"/>
          <w:lang w:val="vi-VN"/>
        </w:rPr>
      </w:pPr>
      <w:r w:rsidRPr="00AF3E54">
        <w:rPr>
          <w:szCs w:val="28"/>
          <w:lang w:val="vi-VN"/>
        </w:rPr>
        <w:t>Tổ chức, cá nhân có nhu cầu đăng ký công bố sản phẩm, hàng hóa, dịch vụ, quá trình, môi trường phù hợp với tiêu chuẩn tương ứng.</w:t>
      </w:r>
    </w:p>
    <w:p w:rsidR="00086184" w:rsidRPr="00AF3E54" w:rsidRDefault="00086184" w:rsidP="00086184">
      <w:pPr>
        <w:spacing w:before="120"/>
        <w:ind w:right="-28"/>
        <w:jc w:val="both"/>
        <w:rPr>
          <w:b/>
          <w:i/>
          <w:szCs w:val="28"/>
          <w:lang w:val="vi-VN"/>
        </w:rPr>
      </w:pPr>
      <w:r w:rsidRPr="00AF3E54">
        <w:rPr>
          <w:b/>
          <w:i/>
          <w:szCs w:val="28"/>
          <w:lang w:val="vi-VN"/>
        </w:rPr>
        <w:tab/>
        <w:t>e) Cơ quan thực hiện thủ tục hành chính:</w:t>
      </w:r>
    </w:p>
    <w:p w:rsidR="00086184" w:rsidRPr="00AF3E54" w:rsidRDefault="00086184" w:rsidP="00086184">
      <w:pPr>
        <w:spacing w:before="120"/>
        <w:ind w:right="-28"/>
        <w:jc w:val="both"/>
        <w:rPr>
          <w:spacing w:val="-6"/>
          <w:szCs w:val="28"/>
        </w:rPr>
      </w:pPr>
      <w:r w:rsidRPr="00AF3E54">
        <w:rPr>
          <w:b/>
          <w:i/>
          <w:szCs w:val="28"/>
          <w:lang w:val="vi-VN"/>
        </w:rPr>
        <w:tab/>
      </w:r>
      <w:r w:rsidRPr="00AF3E54">
        <w:rPr>
          <w:spacing w:val="-6"/>
          <w:szCs w:val="28"/>
          <w:lang w:val="vi-VN"/>
        </w:rPr>
        <w:t>Chi cục Tiêu chuẩn Đo lường Chất lượng  - Sở Khoa học và Công nghệ</w:t>
      </w:r>
      <w:r w:rsidRPr="00AF3E54">
        <w:rPr>
          <w:spacing w:val="-6"/>
          <w:szCs w:val="28"/>
        </w:rPr>
        <w:t>.</w:t>
      </w:r>
    </w:p>
    <w:p w:rsidR="00086184" w:rsidRPr="00AF3E54" w:rsidRDefault="00086184" w:rsidP="00086184">
      <w:pPr>
        <w:spacing w:before="120"/>
        <w:ind w:right="-28"/>
        <w:jc w:val="both"/>
        <w:rPr>
          <w:b/>
          <w:i/>
          <w:szCs w:val="28"/>
          <w:lang w:val="vi-VN"/>
        </w:rPr>
      </w:pPr>
      <w:r w:rsidRPr="00AF3E54">
        <w:rPr>
          <w:szCs w:val="28"/>
          <w:lang w:val="vi-VN"/>
        </w:rPr>
        <w:tab/>
      </w:r>
      <w:r w:rsidRPr="00AF3E54">
        <w:rPr>
          <w:b/>
          <w:i/>
          <w:szCs w:val="28"/>
          <w:lang w:val="vi-VN"/>
        </w:rPr>
        <w:t xml:space="preserve">g) Kết quả thực hiện thủ tục hành chính: </w:t>
      </w:r>
    </w:p>
    <w:p w:rsidR="00086184" w:rsidRPr="00AF3E54" w:rsidRDefault="00086184" w:rsidP="00086184">
      <w:pPr>
        <w:spacing w:before="120"/>
        <w:ind w:right="-28" w:firstLine="550"/>
        <w:jc w:val="both"/>
        <w:rPr>
          <w:szCs w:val="28"/>
        </w:rPr>
      </w:pPr>
      <w:r w:rsidRPr="00AF3E54">
        <w:rPr>
          <w:szCs w:val="28"/>
          <w:lang w:val="vi-VN"/>
        </w:rPr>
        <w:t>Thông báo tiếp nhận hồ sơ công bố hợp chuẩn.</w:t>
      </w:r>
    </w:p>
    <w:p w:rsidR="00086184" w:rsidRPr="00AF3E54" w:rsidRDefault="00086184" w:rsidP="00086184">
      <w:pPr>
        <w:spacing w:before="120"/>
        <w:ind w:right="-28"/>
        <w:jc w:val="both"/>
        <w:rPr>
          <w:b/>
          <w:i/>
          <w:szCs w:val="28"/>
          <w:lang w:val="vi-VN"/>
        </w:rPr>
      </w:pPr>
      <w:r w:rsidRPr="00AF3E54">
        <w:rPr>
          <w:b/>
          <w:i/>
          <w:szCs w:val="28"/>
          <w:lang w:val="vi-VN"/>
        </w:rPr>
        <w:tab/>
        <w:t>h)Lệ phí</w:t>
      </w:r>
      <w:r w:rsidRPr="00AF3E54">
        <w:rPr>
          <w:b/>
          <w:szCs w:val="28"/>
          <w:lang w:val="vi-VN"/>
        </w:rPr>
        <w:t>:</w:t>
      </w:r>
      <w:r w:rsidRPr="00AF3E54">
        <w:rPr>
          <w:b/>
          <w:i/>
          <w:szCs w:val="28"/>
          <w:lang w:val="vi-VN"/>
        </w:rPr>
        <w:t xml:space="preserve"> </w:t>
      </w:r>
      <w:r w:rsidRPr="00AF3E54">
        <w:rPr>
          <w:szCs w:val="28"/>
        </w:rPr>
        <w:t>150.000 đ</w:t>
      </w:r>
      <w:r w:rsidRPr="00AF3E54">
        <w:rPr>
          <w:szCs w:val="28"/>
          <w:lang w:val="vi-VN"/>
        </w:rPr>
        <w:t>.</w:t>
      </w:r>
    </w:p>
    <w:p w:rsidR="00086184" w:rsidRPr="00AF3E54" w:rsidRDefault="00086184" w:rsidP="00086184">
      <w:pPr>
        <w:spacing w:before="120"/>
        <w:ind w:right="-28"/>
        <w:jc w:val="both"/>
        <w:rPr>
          <w:i/>
          <w:szCs w:val="28"/>
          <w:lang w:val="vi-VN"/>
        </w:rPr>
      </w:pPr>
      <w:r w:rsidRPr="00AF3E54">
        <w:rPr>
          <w:b/>
          <w:i/>
          <w:szCs w:val="28"/>
          <w:lang w:val="vi-VN"/>
        </w:rPr>
        <w:tab/>
        <w:t xml:space="preserve">i) Tên mẫu đơn, mẫu tờ khai:  </w:t>
      </w:r>
    </w:p>
    <w:p w:rsidR="00086184" w:rsidRPr="00AF3E54" w:rsidRDefault="00086184" w:rsidP="00086184">
      <w:pPr>
        <w:spacing w:before="120"/>
        <w:ind w:right="-28" w:firstLine="550"/>
        <w:jc w:val="both"/>
        <w:rPr>
          <w:i/>
          <w:szCs w:val="28"/>
          <w:lang w:val="vi-VN"/>
        </w:rPr>
      </w:pPr>
      <w:r w:rsidRPr="00AF3E54">
        <w:rPr>
          <w:szCs w:val="28"/>
          <w:lang w:val="vi-VN"/>
        </w:rPr>
        <w:t xml:space="preserve">- Bản công bố hợp chuẩn </w:t>
      </w:r>
      <w:r w:rsidRPr="00AF3E54">
        <w:rPr>
          <w:i/>
          <w:szCs w:val="28"/>
          <w:lang w:val="vi-VN"/>
        </w:rPr>
        <w:t>(Mẫu kèm theo).</w:t>
      </w:r>
    </w:p>
    <w:p w:rsidR="00086184" w:rsidRPr="00AF3E54" w:rsidRDefault="00086184" w:rsidP="00086184">
      <w:pPr>
        <w:spacing w:before="120"/>
        <w:ind w:right="-28" w:firstLine="550"/>
        <w:jc w:val="both"/>
        <w:rPr>
          <w:szCs w:val="28"/>
          <w:lang w:val="vi-VN"/>
        </w:rPr>
      </w:pPr>
      <w:r w:rsidRPr="00AF3E54">
        <w:rPr>
          <w:szCs w:val="28"/>
          <w:lang w:val="vi-VN"/>
        </w:rPr>
        <w:t xml:space="preserve">- Kế hoạch kiểm soát chất lượng </w:t>
      </w:r>
      <w:r w:rsidRPr="00AF3E54">
        <w:rPr>
          <w:i/>
          <w:szCs w:val="28"/>
          <w:lang w:val="vi-VN"/>
        </w:rPr>
        <w:t>(Mẫu kèm theo).</w:t>
      </w:r>
    </w:p>
    <w:p w:rsidR="00086184" w:rsidRPr="00AF3E54" w:rsidRDefault="00086184" w:rsidP="00086184">
      <w:pPr>
        <w:spacing w:before="120"/>
        <w:ind w:right="-28" w:firstLine="550"/>
        <w:jc w:val="both"/>
        <w:rPr>
          <w:szCs w:val="28"/>
          <w:lang w:val="vi-VN"/>
        </w:rPr>
      </w:pPr>
      <w:r w:rsidRPr="00AF3E54">
        <w:rPr>
          <w:szCs w:val="28"/>
          <w:lang w:val="vi-VN"/>
        </w:rPr>
        <w:t xml:space="preserve">- Mẫu báo cáo đánh giá hợp chuẩn </w:t>
      </w:r>
      <w:r w:rsidRPr="00AF3E54">
        <w:rPr>
          <w:i/>
          <w:szCs w:val="28"/>
          <w:lang w:val="vi-VN"/>
        </w:rPr>
        <w:t>(Mẫu kèm theo).</w:t>
      </w:r>
    </w:p>
    <w:p w:rsidR="00086184" w:rsidRPr="00AF3E54" w:rsidRDefault="00086184" w:rsidP="00086184">
      <w:pPr>
        <w:spacing w:before="120"/>
        <w:ind w:right="-28"/>
        <w:jc w:val="both"/>
        <w:rPr>
          <w:szCs w:val="28"/>
          <w:lang w:val="vi-VN"/>
        </w:rPr>
      </w:pPr>
      <w:r w:rsidRPr="00AF3E54">
        <w:rPr>
          <w:b/>
          <w:i/>
          <w:szCs w:val="28"/>
          <w:lang w:val="vi-VN"/>
        </w:rPr>
        <w:lastRenderedPageBreak/>
        <w:tab/>
        <w:t xml:space="preserve">k) Yêu cầu, điều kiện thực hiện thủ tục hành chính: </w:t>
      </w:r>
      <w:r w:rsidRPr="00AF3E54">
        <w:rPr>
          <w:szCs w:val="28"/>
          <w:lang w:val="vi-VN"/>
        </w:rPr>
        <w:t>Không.</w:t>
      </w:r>
    </w:p>
    <w:p w:rsidR="00086184" w:rsidRPr="00AF3E54" w:rsidRDefault="00086184" w:rsidP="00086184">
      <w:pPr>
        <w:spacing w:before="120"/>
        <w:ind w:right="-28"/>
        <w:jc w:val="both"/>
        <w:rPr>
          <w:b/>
          <w:i/>
          <w:szCs w:val="28"/>
          <w:lang w:val="vi-VN"/>
        </w:rPr>
      </w:pPr>
      <w:r w:rsidRPr="00AF3E54">
        <w:rPr>
          <w:b/>
          <w:i/>
          <w:szCs w:val="28"/>
          <w:lang w:val="vi-VN"/>
        </w:rPr>
        <w:tab/>
        <w:t>l) Căn cứ pháp lý của thủ tục hành chính:</w:t>
      </w:r>
    </w:p>
    <w:p w:rsidR="00086184" w:rsidRPr="00AF3E54" w:rsidRDefault="00086184" w:rsidP="00086184">
      <w:pPr>
        <w:spacing w:before="120"/>
        <w:ind w:right="-28" w:firstLine="550"/>
        <w:jc w:val="both"/>
        <w:rPr>
          <w:szCs w:val="28"/>
          <w:lang w:val="vi-VN"/>
        </w:rPr>
      </w:pPr>
      <w:r w:rsidRPr="00AF3E54">
        <w:rPr>
          <w:szCs w:val="28"/>
          <w:lang w:val="vi-VN"/>
        </w:rPr>
        <w:t>- Luật Chất lượng sản phẩm, hàng hóa ngày 21 tháng 11 năm 2007.</w:t>
      </w:r>
    </w:p>
    <w:p w:rsidR="00086184" w:rsidRPr="00AF3E54" w:rsidRDefault="00086184" w:rsidP="00086184">
      <w:pPr>
        <w:spacing w:before="120"/>
        <w:ind w:right="-28" w:firstLine="550"/>
        <w:jc w:val="both"/>
        <w:rPr>
          <w:szCs w:val="28"/>
          <w:lang w:val="vi-VN"/>
        </w:rPr>
      </w:pPr>
      <w:r w:rsidRPr="00AF3E54">
        <w:rPr>
          <w:szCs w:val="28"/>
          <w:lang w:val="vi-VN"/>
        </w:rPr>
        <w:t xml:space="preserve">- </w:t>
      </w:r>
      <w:hyperlink r:id="rId6" w:tgtFrame="_blank" w:tooltip="Luật Tiêu chuẩn và Quy chuẩn kỹ thuật" w:history="1">
        <w:r w:rsidRPr="00AF3E54">
          <w:rPr>
            <w:rStyle w:val="Hyperlink"/>
            <w:bCs/>
            <w:iCs/>
            <w:color w:val="000000"/>
            <w:szCs w:val="28"/>
            <w:bdr w:val="none" w:sz="0" w:space="0" w:color="auto" w:frame="1"/>
            <w:lang w:val="vi-VN"/>
          </w:rPr>
          <w:t>Luật Tiêu chuẩn và Quy chuẩn kỹ thuật</w:t>
        </w:r>
      </w:hyperlink>
      <w:r w:rsidRPr="00AF3E54">
        <w:rPr>
          <w:rStyle w:val="Emphasis"/>
          <w:color w:val="000000"/>
          <w:szCs w:val="28"/>
          <w:lang w:val="vi-VN"/>
        </w:rPr>
        <w:t xml:space="preserve"> </w:t>
      </w:r>
      <w:r w:rsidRPr="00AF3E54">
        <w:rPr>
          <w:rStyle w:val="Emphasis"/>
          <w:i w:val="0"/>
          <w:color w:val="000000"/>
          <w:szCs w:val="28"/>
          <w:lang w:val="vi-VN"/>
        </w:rPr>
        <w:t>ngày 29 tháng 6 năm 2006.</w:t>
      </w:r>
    </w:p>
    <w:p w:rsidR="00086184" w:rsidRPr="00AF3E54" w:rsidRDefault="00086184" w:rsidP="00086184">
      <w:pPr>
        <w:spacing w:before="120"/>
        <w:ind w:right="-28" w:firstLine="550"/>
        <w:jc w:val="both"/>
        <w:rPr>
          <w:rStyle w:val="Emphasis"/>
          <w:i w:val="0"/>
          <w:color w:val="000000"/>
          <w:szCs w:val="28"/>
          <w:lang w:val="vi-VN"/>
        </w:rPr>
      </w:pPr>
      <w:r w:rsidRPr="00AF3E54">
        <w:rPr>
          <w:i/>
          <w:szCs w:val="28"/>
          <w:lang w:val="vi-VN"/>
        </w:rPr>
        <w:t xml:space="preserve">- </w:t>
      </w:r>
      <w:r w:rsidRPr="00AF3E54">
        <w:rPr>
          <w:rStyle w:val="Emphasis"/>
          <w:i w:val="0"/>
          <w:color w:val="000000"/>
          <w:szCs w:val="28"/>
          <w:lang w:val="vi-VN"/>
        </w:rPr>
        <w:t xml:space="preserve">Nghị định số 127/2007/NĐ-CP ngày 01 tháng 8 năm 2007 của </w:t>
      </w:r>
      <w:r w:rsidRPr="00AF3E54">
        <w:rPr>
          <w:rStyle w:val="Emphasis"/>
          <w:i w:val="0"/>
          <w:szCs w:val="28"/>
          <w:lang w:val="vi-VN"/>
        </w:rPr>
        <w:t>Chính phủ</w:t>
      </w:r>
      <w:r w:rsidRPr="00AF3E54">
        <w:rPr>
          <w:rStyle w:val="Emphasis"/>
          <w:i w:val="0"/>
          <w:color w:val="000000"/>
          <w:szCs w:val="28"/>
          <w:lang w:val="vi-VN"/>
        </w:rPr>
        <w:t xml:space="preserve"> quy định chi tiết thi hành một số điều của Luật Tiêu chuẩn và Quy chuẩn kỹ thuật.</w:t>
      </w:r>
    </w:p>
    <w:p w:rsidR="00086184" w:rsidRPr="00AF3E54" w:rsidRDefault="00086184" w:rsidP="00086184">
      <w:pPr>
        <w:spacing w:before="120"/>
        <w:ind w:right="-28" w:firstLine="550"/>
        <w:jc w:val="both"/>
        <w:rPr>
          <w:i/>
          <w:iCs/>
          <w:color w:val="000000"/>
          <w:szCs w:val="28"/>
          <w:lang w:val="vi-VN"/>
        </w:rPr>
      </w:pPr>
      <w:r w:rsidRPr="00AF3E54">
        <w:rPr>
          <w:rStyle w:val="Emphasis"/>
          <w:i w:val="0"/>
          <w:color w:val="000000"/>
          <w:szCs w:val="28"/>
          <w:lang w:val="vi-VN"/>
        </w:rPr>
        <w:t>- Nghị định số 132/2008/NĐ-CP ngày 31 tháng 12 năm 2008 của Chính phủ quy định chi tiết thi hành một số điều của Luật Chất lượng sản phẩm, hàng hóa.</w:t>
      </w:r>
    </w:p>
    <w:p w:rsidR="00086184" w:rsidRPr="00AF3E54" w:rsidRDefault="00086184" w:rsidP="00086184">
      <w:pPr>
        <w:spacing w:before="120"/>
        <w:ind w:right="-28" w:firstLine="550"/>
        <w:jc w:val="both"/>
        <w:rPr>
          <w:szCs w:val="28"/>
          <w:lang w:val="vi-VN"/>
        </w:rPr>
      </w:pPr>
      <w:r w:rsidRPr="00AF3E54">
        <w:rPr>
          <w:spacing w:val="2"/>
          <w:szCs w:val="28"/>
          <w:lang w:val="vi-VN"/>
        </w:rPr>
        <w:t xml:space="preserve">- </w:t>
      </w:r>
      <w:r w:rsidRPr="00AF3E54">
        <w:rPr>
          <w:szCs w:val="28"/>
          <w:lang w:val="vi-VN"/>
        </w:rPr>
        <w:t>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086184" w:rsidRPr="00AF3E54" w:rsidRDefault="00086184" w:rsidP="00086184">
      <w:pPr>
        <w:spacing w:before="120"/>
        <w:ind w:right="-26" w:firstLine="550"/>
        <w:jc w:val="both"/>
        <w:rPr>
          <w:szCs w:val="28"/>
        </w:rPr>
      </w:pPr>
      <w:r w:rsidRPr="00AF3E54">
        <w:rPr>
          <w:bCs/>
          <w:szCs w:val="28"/>
        </w:rPr>
        <w:tab/>
      </w:r>
      <w:r w:rsidRPr="00AF3E54">
        <w:rPr>
          <w:szCs w:val="28"/>
        </w:rPr>
        <w:t xml:space="preserve">- Thông tư số 02/2017/TT-BKHCN ngày 31/3/2017 </w:t>
      </w:r>
      <w:r w:rsidRPr="00AF3E54">
        <w:rPr>
          <w:szCs w:val="28"/>
          <w:lang w:val="vi-VN"/>
        </w:rPr>
        <w:t>sửa đổi, bổ sung một số điều của Thông tư số 28/2012/TT-BKHCN ngày 12 tháng 12 năm 2012 của Bộ trưởng Bộ Khoa học và Công nghệ quy định về công bố hợp chuẩn, công bố hợp quy và phương thức đánh giá sự phù hợp với tiêu chuẩn, quy chuẩn kỹ thuật</w:t>
      </w:r>
      <w:r w:rsidRPr="00AF3E54">
        <w:rPr>
          <w:szCs w:val="28"/>
        </w:rPr>
        <w:t>.</w:t>
      </w:r>
    </w:p>
    <w:p w:rsidR="00086184" w:rsidRPr="00AF3E54" w:rsidRDefault="00086184" w:rsidP="00086184">
      <w:pPr>
        <w:spacing w:before="120"/>
        <w:ind w:right="-26" w:firstLine="550"/>
        <w:jc w:val="both"/>
        <w:rPr>
          <w:szCs w:val="28"/>
          <w:lang w:val="vi-VN"/>
        </w:rPr>
      </w:pPr>
      <w:r w:rsidRPr="00AF3E54">
        <w:rPr>
          <w:szCs w:val="28"/>
        </w:rPr>
        <w:t xml:space="preserve">- </w:t>
      </w:r>
      <w:r w:rsidRPr="00AF3E54">
        <w:rPr>
          <w:szCs w:val="28"/>
          <w:lang w:val="vi-VN"/>
        </w:rPr>
        <w:t>Thông tư 183/2016/TT-BTC ngày 08/11/2016</w:t>
      </w:r>
      <w:r w:rsidRPr="00AF3E54">
        <w:rPr>
          <w:szCs w:val="28"/>
        </w:rPr>
        <w:t xml:space="preserve"> của </w:t>
      </w:r>
      <w:r w:rsidRPr="00AF3E54">
        <w:rPr>
          <w:szCs w:val="28"/>
          <w:lang w:val="vi-VN"/>
        </w:rPr>
        <w:t>Bộ Tài chính quy định mức thu, chế độ thu, nộp, quản lý lệ phí cấp giấy đăng ký công bố hợp chuẩn, hợp quy</w:t>
      </w:r>
      <w:r w:rsidRPr="00AF3E54">
        <w:rPr>
          <w:szCs w:val="28"/>
        </w:rPr>
        <w:t>.</w:t>
      </w:r>
      <w:r w:rsidRPr="00AF3E54">
        <w:rPr>
          <w:szCs w:val="28"/>
          <w:lang w:val="vi-VN"/>
        </w:rPr>
        <w:br w:type="page"/>
      </w:r>
    </w:p>
    <w:tbl>
      <w:tblPr>
        <w:tblW w:w="0" w:type="auto"/>
        <w:tblBorders>
          <w:top w:val="single" w:sz="4" w:space="0" w:color="auto"/>
          <w:left w:val="single" w:sz="4" w:space="0" w:color="auto"/>
          <w:bottom w:val="single" w:sz="4" w:space="0" w:color="auto"/>
          <w:right w:val="single" w:sz="4" w:space="0" w:color="auto"/>
        </w:tblBorders>
        <w:tblLook w:val="01E0"/>
      </w:tblPr>
      <w:tblGrid>
        <w:gridCol w:w="4455"/>
        <w:gridCol w:w="5062"/>
      </w:tblGrid>
      <w:tr w:rsidR="00086184" w:rsidRPr="00AF3E54" w:rsidTr="000D57F4">
        <w:tc>
          <w:tcPr>
            <w:tcW w:w="15760" w:type="dxa"/>
            <w:gridSpan w:val="2"/>
          </w:tcPr>
          <w:p w:rsidR="00086184" w:rsidRPr="00AF3E54" w:rsidRDefault="00086184" w:rsidP="000D57F4">
            <w:pPr>
              <w:jc w:val="center"/>
              <w:rPr>
                <w:b/>
                <w:szCs w:val="28"/>
                <w:highlight w:val="cyan"/>
                <w:lang w:val="vi-VN"/>
              </w:rPr>
            </w:pPr>
          </w:p>
          <w:p w:rsidR="00086184" w:rsidRPr="00AF3E54" w:rsidRDefault="00086184" w:rsidP="000D57F4">
            <w:pPr>
              <w:jc w:val="center"/>
              <w:rPr>
                <w:b/>
                <w:szCs w:val="28"/>
                <w:lang w:val="vi-VN"/>
              </w:rPr>
            </w:pPr>
            <w:r w:rsidRPr="00AF3E54">
              <w:rPr>
                <w:b/>
                <w:szCs w:val="28"/>
                <w:lang w:val="vi-VN"/>
              </w:rPr>
              <w:t xml:space="preserve">Mẫu </w:t>
            </w:r>
          </w:p>
          <w:p w:rsidR="00086184" w:rsidRPr="00AF3E54" w:rsidRDefault="00086184" w:rsidP="000D57F4">
            <w:pPr>
              <w:jc w:val="center"/>
              <w:rPr>
                <w:b/>
                <w:szCs w:val="28"/>
                <w:lang w:val="vi-VN"/>
              </w:rPr>
            </w:pPr>
            <w:r w:rsidRPr="00AF3E54">
              <w:rPr>
                <w:b/>
                <w:szCs w:val="28"/>
                <w:lang w:val="vi-VN"/>
              </w:rPr>
              <w:t xml:space="preserve">Bản công bố hợp chuẩn </w:t>
            </w:r>
          </w:p>
          <w:p w:rsidR="00086184" w:rsidRPr="00AF3E54" w:rsidRDefault="00086184" w:rsidP="000D57F4">
            <w:pPr>
              <w:jc w:val="center"/>
              <w:rPr>
                <w:szCs w:val="28"/>
                <w:lang w:val="vi-VN"/>
              </w:rPr>
            </w:pPr>
            <w:r w:rsidRPr="00AF3E54">
              <w:rPr>
                <w:szCs w:val="28"/>
                <w:lang w:val="vi-VN"/>
              </w:rPr>
              <w:t>(Ban hành kèm theo Thông tư số 28/2012/TT-BKHCN ngày 12/12/2012)</w:t>
            </w:r>
          </w:p>
          <w:p w:rsidR="00086184" w:rsidRPr="00AF3E54" w:rsidRDefault="00C55B35" w:rsidP="000D57F4">
            <w:pPr>
              <w:jc w:val="center"/>
              <w:rPr>
                <w:b/>
                <w:szCs w:val="28"/>
                <w:lang w:val="vi-VN"/>
              </w:rPr>
            </w:pPr>
            <w:r>
              <w:rPr>
                <w:b/>
                <w:noProof/>
                <w:szCs w:val="28"/>
              </w:rPr>
              <w:pict>
                <v:shapetype id="_x0000_t32" coordsize="21600,21600" o:spt="32" o:oned="t" path="m,l21600,21600e" filled="f">
                  <v:path arrowok="t" fillok="f" o:connecttype="none"/>
                  <o:lock v:ext="edit" shapetype="t"/>
                </v:shapetype>
                <v:shape id="_x0000_s1029" type="#_x0000_t32" style="position:absolute;left:0;text-align:left;margin-left:164.7pt;margin-top:9.9pt;width:123pt;height:0;z-index:251660288" o:connectortype="straight"/>
              </w:pict>
            </w:r>
          </w:p>
          <w:p w:rsidR="00086184" w:rsidRPr="00AF3E54" w:rsidRDefault="00C55B35" w:rsidP="000D57F4">
            <w:pPr>
              <w:spacing w:before="120"/>
              <w:jc w:val="center"/>
              <w:rPr>
                <w:b/>
                <w:szCs w:val="28"/>
                <w:lang w:val="vi-VN"/>
              </w:rPr>
            </w:pPr>
            <w:r>
              <w:rPr>
                <w:b/>
                <w:noProof/>
                <w:szCs w:val="28"/>
              </w:rPr>
              <w:pict>
                <v:line id="_x0000_s1031" style="position:absolute;left:0;text-align:left;z-index:251662336" from="158.25pt,35.9pt" to="291.25pt,35.9pt"/>
              </w:pict>
            </w:r>
            <w:r w:rsidR="00086184" w:rsidRPr="00AF3E54">
              <w:rPr>
                <w:b/>
                <w:szCs w:val="28"/>
                <w:lang w:val="vi-VN"/>
              </w:rPr>
              <w:t>CỘNG HÒA XÃ HỘI CHỦ NGHĨA VIỆT NAM</w:t>
            </w:r>
            <w:r w:rsidR="00086184" w:rsidRPr="00AF3E54">
              <w:rPr>
                <w:b/>
                <w:szCs w:val="28"/>
                <w:lang w:val="vi-VN"/>
              </w:rPr>
              <w:br/>
              <w:t>Độc lập - Tự do - Hạnh phúc</w:t>
            </w:r>
            <w:r w:rsidR="00086184" w:rsidRPr="00AF3E54">
              <w:rPr>
                <w:b/>
                <w:szCs w:val="28"/>
                <w:lang w:val="vi-VN"/>
              </w:rPr>
              <w:br/>
            </w:r>
          </w:p>
          <w:p w:rsidR="00086184" w:rsidRPr="00AF3E54" w:rsidRDefault="00086184" w:rsidP="000D57F4">
            <w:pPr>
              <w:spacing w:before="120"/>
              <w:jc w:val="center"/>
              <w:rPr>
                <w:b/>
                <w:szCs w:val="28"/>
                <w:lang w:val="vi-VN"/>
              </w:rPr>
            </w:pPr>
            <w:r w:rsidRPr="00AF3E54">
              <w:rPr>
                <w:b/>
                <w:szCs w:val="28"/>
                <w:lang w:val="vi-VN"/>
              </w:rPr>
              <w:t>BẢN CÔNG BỐ HỢP CHUẨN</w:t>
            </w:r>
          </w:p>
          <w:p w:rsidR="00086184" w:rsidRPr="00AF3E54" w:rsidRDefault="00086184" w:rsidP="000D57F4">
            <w:pPr>
              <w:spacing w:before="120"/>
              <w:jc w:val="center"/>
              <w:rPr>
                <w:szCs w:val="28"/>
                <w:lang w:val="vi-VN"/>
              </w:rPr>
            </w:pPr>
            <w:r w:rsidRPr="00AF3E54">
              <w:rPr>
                <w:szCs w:val="28"/>
                <w:lang w:val="vi-VN"/>
              </w:rPr>
              <w:t>Số ………………………….</w:t>
            </w:r>
          </w:p>
          <w:p w:rsidR="00086184" w:rsidRPr="00AF3E54" w:rsidRDefault="00086184" w:rsidP="000D57F4">
            <w:pPr>
              <w:spacing w:before="120"/>
              <w:rPr>
                <w:szCs w:val="28"/>
                <w:lang w:val="vi-VN"/>
              </w:rPr>
            </w:pPr>
            <w:r w:rsidRPr="00AF3E54">
              <w:rPr>
                <w:szCs w:val="28"/>
                <w:lang w:val="vi-VN"/>
              </w:rPr>
              <w:t>Tên tổ chức, cá nhân: ………………………………………………………………</w:t>
            </w:r>
          </w:p>
          <w:p w:rsidR="00086184" w:rsidRPr="00AF3E54" w:rsidRDefault="00086184" w:rsidP="000D57F4">
            <w:pPr>
              <w:spacing w:before="120"/>
              <w:rPr>
                <w:szCs w:val="28"/>
                <w:lang w:val="vi-VN"/>
              </w:rPr>
            </w:pPr>
            <w:r w:rsidRPr="00AF3E54">
              <w:rPr>
                <w:szCs w:val="28"/>
                <w:lang w:val="vi-VN"/>
              </w:rPr>
              <w:t>Địa chỉ: …………………………………………..………………………………….</w:t>
            </w:r>
          </w:p>
          <w:p w:rsidR="00086184" w:rsidRPr="00AF3E54" w:rsidRDefault="00086184" w:rsidP="000D57F4">
            <w:pPr>
              <w:spacing w:before="120"/>
              <w:rPr>
                <w:szCs w:val="28"/>
                <w:lang w:val="vi-VN"/>
              </w:rPr>
            </w:pPr>
            <w:r w:rsidRPr="00AF3E54">
              <w:rPr>
                <w:szCs w:val="28"/>
                <w:lang w:val="vi-VN"/>
              </w:rPr>
              <w:t>Điện thoại: ………………………………Fax: …………………………………..</w:t>
            </w:r>
          </w:p>
          <w:p w:rsidR="00086184" w:rsidRPr="00AF3E54" w:rsidRDefault="00086184" w:rsidP="000D57F4">
            <w:pPr>
              <w:spacing w:before="120"/>
              <w:rPr>
                <w:szCs w:val="28"/>
                <w:lang w:val="vi-VN"/>
              </w:rPr>
            </w:pPr>
            <w:r w:rsidRPr="00AF3E54">
              <w:rPr>
                <w:szCs w:val="28"/>
                <w:lang w:val="vi-VN"/>
              </w:rPr>
              <w:t>E-mail: ……………………………………………..………………………………</w:t>
            </w:r>
          </w:p>
          <w:p w:rsidR="00086184" w:rsidRPr="00AF3E54" w:rsidRDefault="00086184" w:rsidP="000D57F4">
            <w:pPr>
              <w:spacing w:before="120"/>
              <w:jc w:val="center"/>
              <w:rPr>
                <w:b/>
                <w:szCs w:val="28"/>
                <w:lang w:val="vi-VN"/>
              </w:rPr>
            </w:pPr>
            <w:r w:rsidRPr="00AF3E54">
              <w:rPr>
                <w:b/>
                <w:szCs w:val="28"/>
                <w:lang w:val="vi-VN"/>
              </w:rPr>
              <w:t>CÔNG BỐ:</w:t>
            </w:r>
          </w:p>
          <w:p w:rsidR="00086184" w:rsidRPr="00AF3E54" w:rsidRDefault="00086184" w:rsidP="000D57F4">
            <w:pPr>
              <w:spacing w:before="120"/>
              <w:rPr>
                <w:szCs w:val="28"/>
                <w:lang w:val="vi-VN"/>
              </w:rPr>
            </w:pPr>
            <w:r w:rsidRPr="00AF3E54">
              <w:rPr>
                <w:szCs w:val="28"/>
                <w:lang w:val="vi-VN"/>
              </w:rPr>
              <w:t>Sản phẩm, hàng hóa, quá trình, dịch vụ, môi trường (</w:t>
            </w:r>
            <w:r w:rsidRPr="00AF3E54">
              <w:rPr>
                <w:i/>
                <w:szCs w:val="28"/>
                <w:lang w:val="vi-VN"/>
              </w:rPr>
              <w:t>tên gọi, kiểu, loại, nhăn hiệu, đặc trưng kỹ thuật,...</w:t>
            </w:r>
            <w:r w:rsidRPr="00AF3E54">
              <w:rPr>
                <w:szCs w:val="28"/>
                <w:lang w:val="vi-VN"/>
              </w:rPr>
              <w:t xml:space="preserve"> )</w:t>
            </w:r>
          </w:p>
          <w:p w:rsidR="00086184" w:rsidRPr="00AF3E54" w:rsidRDefault="00086184" w:rsidP="000D57F4">
            <w:pPr>
              <w:spacing w:before="120"/>
              <w:rPr>
                <w:szCs w:val="28"/>
                <w:lang w:val="vi-VN"/>
              </w:rPr>
            </w:pPr>
            <w:r w:rsidRPr="00AF3E54">
              <w:rPr>
                <w:szCs w:val="28"/>
                <w:lang w:val="vi-VN"/>
              </w:rPr>
              <w:t>…………………………..………………………………………..………………………………………………………………………………..………………………</w:t>
            </w:r>
          </w:p>
          <w:p w:rsidR="00086184" w:rsidRPr="00AF3E54" w:rsidRDefault="00086184" w:rsidP="000D57F4">
            <w:pPr>
              <w:spacing w:before="120"/>
              <w:rPr>
                <w:szCs w:val="28"/>
                <w:lang w:val="vi-VN"/>
              </w:rPr>
            </w:pPr>
            <w:r w:rsidRPr="00AF3E54">
              <w:rPr>
                <w:szCs w:val="28"/>
                <w:lang w:val="vi-VN"/>
              </w:rPr>
              <w:t>Phù hợp với tiêu chuẩn kỹ thuật (</w:t>
            </w:r>
            <w:r w:rsidRPr="00AF3E54">
              <w:rPr>
                <w:i/>
                <w:szCs w:val="28"/>
                <w:lang w:val="vi-VN"/>
              </w:rPr>
              <w:t>số hiệu, ký hiệu, tên gọi</w:t>
            </w:r>
            <w:r w:rsidRPr="00AF3E54">
              <w:rPr>
                <w:szCs w:val="28"/>
                <w:lang w:val="vi-VN"/>
              </w:rPr>
              <w:t>)</w:t>
            </w:r>
          </w:p>
          <w:p w:rsidR="00086184" w:rsidRPr="00AF3E54" w:rsidRDefault="00086184" w:rsidP="000D57F4">
            <w:pPr>
              <w:spacing w:before="120"/>
              <w:rPr>
                <w:szCs w:val="28"/>
                <w:lang w:val="vi-VN"/>
              </w:rPr>
            </w:pPr>
            <w:r w:rsidRPr="00AF3E54">
              <w:rPr>
                <w:szCs w:val="28"/>
                <w:lang w:val="vi-VN"/>
              </w:rPr>
              <w:t>…………………….………………………………………..………………………</w:t>
            </w:r>
          </w:p>
          <w:p w:rsidR="00086184" w:rsidRPr="00AF3E54" w:rsidRDefault="00086184" w:rsidP="000D57F4">
            <w:pPr>
              <w:spacing w:before="120"/>
              <w:rPr>
                <w:szCs w:val="28"/>
                <w:lang w:val="vi-VN"/>
              </w:rPr>
            </w:pPr>
            <w:r w:rsidRPr="00AF3E54">
              <w:rPr>
                <w:szCs w:val="28"/>
                <w:lang w:val="vi-VN"/>
              </w:rPr>
              <w:t>……………………………………………………………..………………………</w:t>
            </w:r>
          </w:p>
          <w:p w:rsidR="00086184" w:rsidRPr="00AF3E54" w:rsidRDefault="00086184" w:rsidP="000D57F4">
            <w:pPr>
              <w:spacing w:before="120"/>
              <w:rPr>
                <w:szCs w:val="28"/>
                <w:lang w:val="vi-VN"/>
              </w:rPr>
            </w:pPr>
            <w:r w:rsidRPr="00AF3E54">
              <w:rPr>
                <w:szCs w:val="28"/>
                <w:lang w:val="vi-VN"/>
              </w:rPr>
              <w:t>Thông tin bổ sung (</w:t>
            </w:r>
            <w:r w:rsidRPr="00AF3E54">
              <w:rPr>
                <w:i/>
                <w:szCs w:val="28"/>
                <w:lang w:val="vi-VN"/>
              </w:rPr>
              <w:t>căn cứ công bố hợp chuẩn, phương thức đánh giá sự phù hợp...</w:t>
            </w:r>
            <w:r w:rsidRPr="00AF3E54">
              <w:rPr>
                <w:szCs w:val="28"/>
                <w:lang w:val="vi-VN"/>
              </w:rPr>
              <w:t>):</w:t>
            </w:r>
          </w:p>
          <w:p w:rsidR="00086184" w:rsidRPr="00AF3E54" w:rsidRDefault="00086184" w:rsidP="000D57F4">
            <w:pPr>
              <w:spacing w:before="120"/>
              <w:rPr>
                <w:szCs w:val="28"/>
                <w:lang w:val="vi-VN"/>
              </w:rPr>
            </w:pPr>
            <w:r w:rsidRPr="00AF3E54">
              <w:rPr>
                <w:szCs w:val="28"/>
                <w:lang w:val="vi-VN"/>
              </w:rPr>
              <w:t>……………………………………………..………………………………………</w:t>
            </w:r>
          </w:p>
          <w:p w:rsidR="00086184" w:rsidRPr="00AF3E54" w:rsidRDefault="00086184" w:rsidP="000D57F4">
            <w:pPr>
              <w:spacing w:before="120"/>
              <w:rPr>
                <w:szCs w:val="28"/>
                <w:lang w:val="vi-VN"/>
              </w:rPr>
            </w:pPr>
            <w:r w:rsidRPr="00AF3E54">
              <w:rPr>
                <w:szCs w:val="28"/>
                <w:lang w:val="vi-VN"/>
              </w:rPr>
              <w:t>……………………………………………..………………………………………</w:t>
            </w:r>
          </w:p>
          <w:p w:rsidR="00086184" w:rsidRPr="00AF3E54" w:rsidRDefault="00086184" w:rsidP="000D57F4">
            <w:pPr>
              <w:spacing w:before="120"/>
              <w:rPr>
                <w:szCs w:val="28"/>
                <w:lang w:val="vi-VN"/>
              </w:rPr>
            </w:pPr>
            <w:r w:rsidRPr="00AF3E54">
              <w:rPr>
                <w:szCs w:val="28"/>
                <w:lang w:val="vi-VN"/>
              </w:rPr>
              <w:t>……………………………………………..………………………………………</w:t>
            </w:r>
          </w:p>
          <w:p w:rsidR="00086184" w:rsidRPr="00AF3E54" w:rsidRDefault="00086184" w:rsidP="000D57F4">
            <w:pPr>
              <w:spacing w:before="120"/>
              <w:rPr>
                <w:szCs w:val="28"/>
                <w:lang w:val="vi-VN"/>
              </w:rPr>
            </w:pPr>
            <w:r w:rsidRPr="00AF3E54">
              <w:rPr>
                <w:szCs w:val="28"/>
                <w:lang w:val="vi-VN"/>
              </w:rPr>
              <w:t>.....(Tên tổ chức, cá nhân) .... cam kết và chịu trách nhiệm về tính phù hợp của …. (sản phẩm, hàng hóa, quá trình, dịch vụ, môi trường)…….. do mình sản xuất, kinh doanh, bảo quản, vận chuyển, sử dụng, khai thác.</w:t>
            </w:r>
          </w:p>
        </w:tc>
      </w:tr>
      <w:tr w:rsidR="00086184" w:rsidRPr="00AF3E54" w:rsidTr="000D57F4">
        <w:tc>
          <w:tcPr>
            <w:tcW w:w="7880" w:type="dxa"/>
            <w:vAlign w:val="center"/>
          </w:tcPr>
          <w:p w:rsidR="00086184" w:rsidRPr="00AF3E54" w:rsidRDefault="00086184" w:rsidP="000D57F4">
            <w:pPr>
              <w:spacing w:before="120"/>
              <w:jc w:val="center"/>
              <w:rPr>
                <w:szCs w:val="28"/>
                <w:lang w:val="vi-VN"/>
              </w:rPr>
            </w:pPr>
          </w:p>
        </w:tc>
        <w:tc>
          <w:tcPr>
            <w:tcW w:w="7880" w:type="dxa"/>
            <w:vAlign w:val="center"/>
          </w:tcPr>
          <w:p w:rsidR="00086184" w:rsidRPr="00AF3E54" w:rsidRDefault="00086184" w:rsidP="000D57F4">
            <w:pPr>
              <w:spacing w:before="120"/>
              <w:jc w:val="center"/>
              <w:rPr>
                <w:szCs w:val="28"/>
                <w:lang w:val="vi-VN"/>
              </w:rPr>
            </w:pPr>
            <w:r w:rsidRPr="00AF3E54">
              <w:rPr>
                <w:i/>
                <w:szCs w:val="28"/>
                <w:lang w:val="vi-VN"/>
              </w:rPr>
              <w:t>…………., ngày …… tháng …… năm ….</w:t>
            </w:r>
            <w:r w:rsidRPr="00AF3E54">
              <w:rPr>
                <w:szCs w:val="28"/>
                <w:lang w:val="vi-VN"/>
              </w:rPr>
              <w:br/>
            </w:r>
            <w:r w:rsidRPr="00AF3E54">
              <w:rPr>
                <w:b/>
                <w:szCs w:val="28"/>
                <w:lang w:val="vi-VN"/>
              </w:rPr>
              <w:t>Đại diện Tổ chức, cá nhân</w:t>
            </w:r>
            <w:r w:rsidRPr="00AF3E54">
              <w:rPr>
                <w:szCs w:val="28"/>
                <w:lang w:val="vi-VN"/>
              </w:rPr>
              <w:br/>
              <w:t>(Ký tên, chức vụ, đóng dấu)</w:t>
            </w:r>
          </w:p>
          <w:p w:rsidR="00086184" w:rsidRPr="00AF3E54" w:rsidRDefault="00086184" w:rsidP="000D57F4">
            <w:pPr>
              <w:spacing w:before="120"/>
              <w:jc w:val="center"/>
              <w:rPr>
                <w:i/>
                <w:szCs w:val="28"/>
                <w:lang w:val="vi-VN"/>
              </w:rPr>
            </w:pPr>
          </w:p>
        </w:tc>
      </w:tr>
    </w:tbl>
    <w:p w:rsidR="00086184" w:rsidRPr="00AF3E54" w:rsidRDefault="00086184" w:rsidP="00086184">
      <w:pPr>
        <w:keepNext/>
        <w:widowControl w:val="0"/>
        <w:tabs>
          <w:tab w:val="num" w:pos="0"/>
          <w:tab w:val="left" w:pos="840"/>
          <w:tab w:val="left" w:pos="4400"/>
        </w:tabs>
        <w:ind w:right="-187"/>
        <w:jc w:val="both"/>
        <w:rPr>
          <w:b/>
          <w:spacing w:val="-2"/>
          <w:szCs w:val="28"/>
          <w:lang w:val="vi-VN"/>
        </w:rPr>
        <w:sectPr w:rsidR="00086184" w:rsidRPr="00AF3E54" w:rsidSect="003E0737">
          <w:headerReference w:type="even" r:id="rId7"/>
          <w:footerReference w:type="even" r:id="rId8"/>
          <w:footerReference w:type="default" r:id="rId9"/>
          <w:footerReference w:type="first" r:id="rId10"/>
          <w:pgSz w:w="11909" w:h="16834" w:code="9"/>
          <w:pgMar w:top="1021" w:right="907" w:bottom="964" w:left="1701" w:header="624" w:footer="454" w:gutter="0"/>
          <w:pgNumType w:start="10"/>
          <w:cols w:space="720"/>
          <w:titlePg/>
          <w:docGrid w:linePitch="381"/>
        </w:sectPr>
      </w:pPr>
    </w:p>
    <w:p w:rsidR="00086184" w:rsidRPr="00AF3E54" w:rsidRDefault="00086184" w:rsidP="00086184">
      <w:pPr>
        <w:keepNext/>
        <w:widowControl w:val="0"/>
        <w:tabs>
          <w:tab w:val="num" w:pos="0"/>
          <w:tab w:val="left" w:pos="840"/>
          <w:tab w:val="left" w:pos="4400"/>
        </w:tabs>
        <w:ind w:right="-187"/>
        <w:jc w:val="center"/>
        <w:rPr>
          <w:b/>
          <w:spacing w:val="-2"/>
          <w:szCs w:val="28"/>
          <w:lang w:val="vi-VN"/>
        </w:rPr>
      </w:pPr>
      <w:r w:rsidRPr="00AF3E54">
        <w:rPr>
          <w:b/>
          <w:spacing w:val="-2"/>
          <w:szCs w:val="28"/>
          <w:lang w:val="vi-VN"/>
        </w:rPr>
        <w:lastRenderedPageBreak/>
        <w:t>Mẫu</w:t>
      </w:r>
    </w:p>
    <w:p w:rsidR="00086184" w:rsidRPr="00AF3E54" w:rsidRDefault="00086184" w:rsidP="00086184">
      <w:pPr>
        <w:keepNext/>
        <w:widowControl w:val="0"/>
        <w:tabs>
          <w:tab w:val="num" w:pos="0"/>
          <w:tab w:val="left" w:pos="840"/>
          <w:tab w:val="left" w:pos="4400"/>
        </w:tabs>
        <w:ind w:right="-187"/>
        <w:jc w:val="center"/>
        <w:rPr>
          <w:b/>
          <w:spacing w:val="-2"/>
          <w:szCs w:val="28"/>
          <w:lang w:val="vi-VN"/>
        </w:rPr>
      </w:pPr>
      <w:r w:rsidRPr="00AF3E54">
        <w:rPr>
          <w:b/>
          <w:spacing w:val="-2"/>
          <w:szCs w:val="28"/>
          <w:lang w:val="vi-VN"/>
        </w:rPr>
        <w:t>Kế hoạch kiểm soát chất lượng</w:t>
      </w:r>
    </w:p>
    <w:p w:rsidR="00086184" w:rsidRPr="00AF3E54" w:rsidRDefault="00086184" w:rsidP="00086184">
      <w:pPr>
        <w:jc w:val="center"/>
        <w:rPr>
          <w:szCs w:val="28"/>
          <w:lang w:val="vi-VN"/>
        </w:rPr>
      </w:pPr>
      <w:r w:rsidRPr="00AF3E54">
        <w:rPr>
          <w:szCs w:val="28"/>
          <w:lang w:val="vi-VN"/>
        </w:rPr>
        <w:t>(Ban hành kèm theo Thông tư số 28/2012/TT-BKHCN ngày 12/12/2012)</w:t>
      </w:r>
    </w:p>
    <w:p w:rsidR="00086184" w:rsidRPr="00AF3E54" w:rsidRDefault="00C55B35" w:rsidP="00086184">
      <w:pPr>
        <w:spacing w:before="120"/>
        <w:ind w:right="-1134"/>
        <w:jc w:val="right"/>
        <w:rPr>
          <w:b/>
          <w:szCs w:val="28"/>
          <w:lang w:val="vi-VN"/>
        </w:rPr>
      </w:pPr>
      <w:r>
        <w:rPr>
          <w:b/>
          <w:noProof/>
          <w:szCs w:val="28"/>
        </w:rPr>
        <w:pict>
          <v:shape id="_x0000_s1030" type="#_x0000_t32" style="position:absolute;left:0;text-align:left;margin-left:326.7pt;margin-top:6.1pt;width:102pt;height:0;z-index:251661312" o:connectortype="straight"/>
        </w:pict>
      </w:r>
      <w:r w:rsidR="00086184" w:rsidRPr="00AF3E54">
        <w:rPr>
          <w:b/>
          <w:szCs w:val="28"/>
          <w:lang w:val="vi-VN"/>
        </w:rPr>
        <w:t xml:space="preserve">   </w:t>
      </w:r>
      <w:bookmarkStart w:id="0" w:name="dieu_phuluc1_name"/>
    </w:p>
    <w:p w:rsidR="00086184" w:rsidRPr="00AF3E54" w:rsidRDefault="00086184" w:rsidP="00086184">
      <w:pPr>
        <w:spacing w:before="120"/>
        <w:ind w:right="-1134"/>
        <w:jc w:val="center"/>
        <w:rPr>
          <w:b/>
          <w:szCs w:val="28"/>
          <w:lang w:val="vi-VN"/>
        </w:rPr>
      </w:pPr>
      <w:r w:rsidRPr="00AF3E54">
        <w:rPr>
          <w:b/>
          <w:szCs w:val="28"/>
          <w:lang w:val="vi-VN"/>
        </w:rPr>
        <w:t>KẾ HOẠCH KIỂM SOÁT CHẤT LƯỢNG</w:t>
      </w:r>
    </w:p>
    <w:bookmarkEnd w:id="0"/>
    <w:p w:rsidR="00086184" w:rsidRPr="00AF3E54" w:rsidRDefault="00086184" w:rsidP="00086184">
      <w:pPr>
        <w:spacing w:before="120"/>
        <w:jc w:val="center"/>
        <w:rPr>
          <w:szCs w:val="28"/>
          <w:lang w:val="vi-VN"/>
        </w:rPr>
      </w:pPr>
      <w:r w:rsidRPr="00AF3E54">
        <w:rPr>
          <w:szCs w:val="28"/>
          <w:lang w:val="vi-VN"/>
        </w:rPr>
        <w:t>Sản phẩm/hàng hóa/dịch vụ/quá trình/môi trường: ……………………………….</w:t>
      </w:r>
    </w:p>
    <w:tbl>
      <w:tblPr>
        <w:tblW w:w="14711" w:type="dxa"/>
        <w:tblInd w:w="5" w:type="dxa"/>
        <w:tblLayout w:type="fixed"/>
        <w:tblCellMar>
          <w:left w:w="115" w:type="dxa"/>
          <w:right w:w="115" w:type="dxa"/>
        </w:tblCellMar>
        <w:tblLook w:val="0000"/>
      </w:tblPr>
      <w:tblGrid>
        <w:gridCol w:w="1850"/>
        <w:gridCol w:w="2042"/>
        <w:gridCol w:w="2271"/>
        <w:gridCol w:w="1667"/>
        <w:gridCol w:w="2322"/>
        <w:gridCol w:w="1582"/>
        <w:gridCol w:w="1435"/>
        <w:gridCol w:w="1542"/>
      </w:tblGrid>
      <w:tr w:rsidR="00086184" w:rsidRPr="00AF3E54" w:rsidTr="000D57F4">
        <w:trPr>
          <w:trHeight w:val="20"/>
        </w:trPr>
        <w:tc>
          <w:tcPr>
            <w:tcW w:w="1850" w:type="dxa"/>
            <w:vMerge w:val="restart"/>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lang w:val="vi-VN"/>
              </w:rPr>
            </w:pPr>
            <w:r w:rsidRPr="00AF3E54">
              <w:rPr>
                <w:b/>
                <w:szCs w:val="28"/>
                <w:lang w:val="vi-VN"/>
              </w:rPr>
              <w:t>Các quá trình sản xuất cụ thể</w:t>
            </w:r>
          </w:p>
        </w:tc>
        <w:tc>
          <w:tcPr>
            <w:tcW w:w="12861" w:type="dxa"/>
            <w:gridSpan w:val="7"/>
            <w:tcBorders>
              <w:top w:val="single" w:sz="4" w:space="0" w:color="auto"/>
              <w:left w:val="single" w:sz="4" w:space="0" w:color="auto"/>
              <w:bottom w:val="nil"/>
              <w:right w:val="single" w:sz="4" w:space="0" w:color="auto"/>
            </w:tcBorders>
            <w:shd w:val="clear" w:color="auto" w:fill="FFFFFF"/>
            <w:vAlign w:val="center"/>
          </w:tcPr>
          <w:p w:rsidR="00086184" w:rsidRPr="00AF3E54" w:rsidRDefault="00086184" w:rsidP="000D57F4">
            <w:pPr>
              <w:spacing w:before="120"/>
              <w:jc w:val="center"/>
              <w:rPr>
                <w:b/>
                <w:szCs w:val="28"/>
                <w:lang w:val="vi-VN"/>
              </w:rPr>
            </w:pPr>
            <w:r w:rsidRPr="00AF3E54">
              <w:rPr>
                <w:b/>
                <w:szCs w:val="28"/>
                <w:lang w:val="vi-VN"/>
              </w:rPr>
              <w:t>Kế hoạch kiểm soát chất lượng</w:t>
            </w:r>
          </w:p>
        </w:tc>
      </w:tr>
      <w:tr w:rsidR="00086184" w:rsidRPr="00AF3E54" w:rsidTr="000D57F4">
        <w:trPr>
          <w:trHeight w:val="20"/>
        </w:trPr>
        <w:tc>
          <w:tcPr>
            <w:tcW w:w="1850" w:type="dxa"/>
            <w:vMerge/>
            <w:tcBorders>
              <w:top w:val="nil"/>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lang w:val="vi-VN"/>
              </w:rPr>
            </w:pPr>
          </w:p>
        </w:tc>
        <w:tc>
          <w:tcPr>
            <w:tcW w:w="2042"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lang w:val="vi-VN"/>
              </w:rPr>
            </w:pPr>
            <w:r w:rsidRPr="00AF3E54">
              <w:rPr>
                <w:b/>
                <w:szCs w:val="28"/>
                <w:lang w:val="vi-VN"/>
              </w:rPr>
              <w:t>Các chỉ tiêu giám sát/kiểm soát</w:t>
            </w:r>
          </w:p>
        </w:tc>
        <w:tc>
          <w:tcPr>
            <w:tcW w:w="2271"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lang w:val="vi-VN"/>
              </w:rPr>
            </w:pPr>
            <w:r w:rsidRPr="00AF3E54">
              <w:rPr>
                <w:b/>
                <w:szCs w:val="28"/>
                <w:lang w:val="vi-VN"/>
              </w:rPr>
              <w:t>Tiêu chuẩn kỹ thuật</w:t>
            </w:r>
          </w:p>
        </w:tc>
        <w:tc>
          <w:tcPr>
            <w:tcW w:w="1667"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lang w:val="vi-VN"/>
              </w:rPr>
            </w:pPr>
            <w:r w:rsidRPr="00AF3E54">
              <w:rPr>
                <w:b/>
                <w:szCs w:val="28"/>
                <w:lang w:val="vi-VN"/>
              </w:rPr>
              <w:t>Tần suất lấy mẫu/cỡ mẫu</w:t>
            </w:r>
          </w:p>
        </w:tc>
        <w:tc>
          <w:tcPr>
            <w:tcW w:w="2322"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lang w:val="vi-VN"/>
              </w:rPr>
            </w:pPr>
            <w:r w:rsidRPr="00AF3E54">
              <w:rPr>
                <w:b/>
                <w:szCs w:val="28"/>
                <w:lang w:val="vi-VN"/>
              </w:rPr>
              <w:t>Thiết bị thử nghiệm/kiểm tra</w:t>
            </w:r>
          </w:p>
        </w:tc>
        <w:tc>
          <w:tcPr>
            <w:tcW w:w="1582"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lang w:val="vi-VN"/>
              </w:rPr>
            </w:pPr>
            <w:r w:rsidRPr="00AF3E54">
              <w:rPr>
                <w:b/>
                <w:szCs w:val="28"/>
                <w:lang w:val="vi-VN"/>
              </w:rPr>
              <w:t>Phương pháp thử/kiểm tra</w:t>
            </w:r>
          </w:p>
        </w:tc>
        <w:tc>
          <w:tcPr>
            <w:tcW w:w="1435"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rPr>
            </w:pPr>
            <w:r w:rsidRPr="00AF3E54">
              <w:rPr>
                <w:b/>
                <w:szCs w:val="28"/>
              </w:rPr>
              <w:t>Biểu ghi chép</w:t>
            </w:r>
          </w:p>
        </w:tc>
        <w:tc>
          <w:tcPr>
            <w:tcW w:w="1542" w:type="dxa"/>
            <w:tcBorders>
              <w:top w:val="single" w:sz="4" w:space="0" w:color="auto"/>
              <w:left w:val="single" w:sz="4" w:space="0" w:color="auto"/>
              <w:bottom w:val="nil"/>
              <w:right w:val="single" w:sz="4" w:space="0" w:color="auto"/>
            </w:tcBorders>
            <w:shd w:val="clear" w:color="auto" w:fill="FFFFFF"/>
            <w:vAlign w:val="center"/>
          </w:tcPr>
          <w:p w:rsidR="00086184" w:rsidRPr="00AF3E54" w:rsidRDefault="00086184" w:rsidP="000D57F4">
            <w:pPr>
              <w:spacing w:before="120"/>
              <w:jc w:val="center"/>
              <w:rPr>
                <w:b/>
                <w:szCs w:val="28"/>
              </w:rPr>
            </w:pPr>
            <w:r w:rsidRPr="00AF3E54">
              <w:rPr>
                <w:b/>
                <w:szCs w:val="28"/>
              </w:rPr>
              <w:t>Ghi chú</w:t>
            </w:r>
          </w:p>
        </w:tc>
      </w:tr>
      <w:tr w:rsidR="00086184" w:rsidRPr="00AF3E54" w:rsidTr="000D57F4">
        <w:trPr>
          <w:trHeight w:val="20"/>
        </w:trPr>
        <w:tc>
          <w:tcPr>
            <w:tcW w:w="1850"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rPr>
            </w:pPr>
            <w:r w:rsidRPr="00AF3E54">
              <w:rPr>
                <w:b/>
                <w:szCs w:val="28"/>
              </w:rPr>
              <w:t>(1)</w:t>
            </w:r>
          </w:p>
        </w:tc>
        <w:tc>
          <w:tcPr>
            <w:tcW w:w="2042"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rPr>
            </w:pPr>
            <w:r w:rsidRPr="00AF3E54">
              <w:rPr>
                <w:b/>
                <w:szCs w:val="28"/>
              </w:rPr>
              <w:t>(2)</w:t>
            </w:r>
          </w:p>
        </w:tc>
        <w:tc>
          <w:tcPr>
            <w:tcW w:w="2271"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rPr>
            </w:pPr>
            <w:r w:rsidRPr="00AF3E54">
              <w:rPr>
                <w:b/>
                <w:szCs w:val="28"/>
              </w:rPr>
              <w:t>(3)</w:t>
            </w:r>
          </w:p>
        </w:tc>
        <w:tc>
          <w:tcPr>
            <w:tcW w:w="1667"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rPr>
            </w:pPr>
            <w:r w:rsidRPr="00AF3E54">
              <w:rPr>
                <w:b/>
                <w:szCs w:val="28"/>
              </w:rPr>
              <w:t>(4)</w:t>
            </w:r>
          </w:p>
        </w:tc>
        <w:tc>
          <w:tcPr>
            <w:tcW w:w="2322"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rPr>
            </w:pPr>
            <w:r w:rsidRPr="00AF3E54">
              <w:rPr>
                <w:b/>
                <w:szCs w:val="28"/>
              </w:rPr>
              <w:t>(5)</w:t>
            </w:r>
          </w:p>
        </w:tc>
        <w:tc>
          <w:tcPr>
            <w:tcW w:w="1582"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rPr>
            </w:pPr>
            <w:r w:rsidRPr="00AF3E54">
              <w:rPr>
                <w:b/>
                <w:szCs w:val="28"/>
              </w:rPr>
              <w:t>(6)</w:t>
            </w:r>
          </w:p>
        </w:tc>
        <w:tc>
          <w:tcPr>
            <w:tcW w:w="1435" w:type="dxa"/>
            <w:tcBorders>
              <w:top w:val="single" w:sz="4" w:space="0" w:color="auto"/>
              <w:left w:val="single" w:sz="4" w:space="0" w:color="auto"/>
              <w:bottom w:val="nil"/>
              <w:right w:val="nil"/>
            </w:tcBorders>
            <w:shd w:val="clear" w:color="auto" w:fill="FFFFFF"/>
            <w:vAlign w:val="center"/>
          </w:tcPr>
          <w:p w:rsidR="00086184" w:rsidRPr="00AF3E54" w:rsidRDefault="00086184" w:rsidP="000D57F4">
            <w:pPr>
              <w:spacing w:before="120"/>
              <w:jc w:val="center"/>
              <w:rPr>
                <w:b/>
                <w:szCs w:val="28"/>
              </w:rPr>
            </w:pPr>
            <w:r w:rsidRPr="00AF3E54">
              <w:rPr>
                <w:b/>
                <w:szCs w:val="28"/>
              </w:rPr>
              <w:t>(7)</w:t>
            </w:r>
          </w:p>
        </w:tc>
        <w:tc>
          <w:tcPr>
            <w:tcW w:w="1542" w:type="dxa"/>
            <w:tcBorders>
              <w:top w:val="single" w:sz="4" w:space="0" w:color="auto"/>
              <w:left w:val="single" w:sz="4" w:space="0" w:color="auto"/>
              <w:bottom w:val="nil"/>
              <w:right w:val="single" w:sz="4" w:space="0" w:color="auto"/>
            </w:tcBorders>
            <w:shd w:val="clear" w:color="auto" w:fill="FFFFFF"/>
            <w:vAlign w:val="center"/>
          </w:tcPr>
          <w:p w:rsidR="00086184" w:rsidRPr="00AF3E54" w:rsidRDefault="00086184" w:rsidP="000D57F4">
            <w:pPr>
              <w:spacing w:before="120"/>
              <w:jc w:val="center"/>
              <w:rPr>
                <w:b/>
                <w:szCs w:val="28"/>
              </w:rPr>
            </w:pPr>
            <w:r w:rsidRPr="00AF3E54">
              <w:rPr>
                <w:b/>
                <w:szCs w:val="28"/>
              </w:rPr>
              <w:t>(8)</w:t>
            </w:r>
          </w:p>
        </w:tc>
      </w:tr>
      <w:tr w:rsidR="00086184" w:rsidRPr="00AF3E54" w:rsidTr="000D57F4">
        <w:trPr>
          <w:trHeight w:val="20"/>
        </w:trPr>
        <w:tc>
          <w:tcPr>
            <w:tcW w:w="1850" w:type="dxa"/>
            <w:tcBorders>
              <w:top w:val="single" w:sz="4" w:space="0" w:color="auto"/>
              <w:left w:val="single" w:sz="4" w:space="0" w:color="auto"/>
              <w:bottom w:val="single" w:sz="4" w:space="0" w:color="auto"/>
              <w:right w:val="nil"/>
            </w:tcBorders>
            <w:shd w:val="clear" w:color="auto" w:fill="FFFFFF"/>
            <w:vAlign w:val="center"/>
          </w:tcPr>
          <w:p w:rsidR="00086184" w:rsidRPr="00AF3E54" w:rsidRDefault="00086184" w:rsidP="000D57F4">
            <w:pPr>
              <w:spacing w:before="120"/>
              <w:jc w:val="center"/>
              <w:rPr>
                <w:szCs w:val="28"/>
              </w:rPr>
            </w:pPr>
          </w:p>
        </w:tc>
        <w:tc>
          <w:tcPr>
            <w:tcW w:w="2042" w:type="dxa"/>
            <w:tcBorders>
              <w:top w:val="single" w:sz="4" w:space="0" w:color="auto"/>
              <w:left w:val="single" w:sz="4" w:space="0" w:color="auto"/>
              <w:bottom w:val="single" w:sz="4" w:space="0" w:color="auto"/>
              <w:right w:val="nil"/>
            </w:tcBorders>
            <w:shd w:val="clear" w:color="auto" w:fill="FFFFFF"/>
            <w:vAlign w:val="center"/>
          </w:tcPr>
          <w:p w:rsidR="00086184" w:rsidRPr="00AF3E54" w:rsidRDefault="00086184" w:rsidP="000D57F4">
            <w:pPr>
              <w:spacing w:before="120"/>
              <w:jc w:val="center"/>
              <w:rPr>
                <w:szCs w:val="28"/>
              </w:rPr>
            </w:pPr>
          </w:p>
        </w:tc>
        <w:tc>
          <w:tcPr>
            <w:tcW w:w="2271" w:type="dxa"/>
            <w:tcBorders>
              <w:top w:val="single" w:sz="4" w:space="0" w:color="auto"/>
              <w:left w:val="single" w:sz="4" w:space="0" w:color="auto"/>
              <w:bottom w:val="single" w:sz="4" w:space="0" w:color="auto"/>
              <w:right w:val="nil"/>
            </w:tcBorders>
            <w:shd w:val="clear" w:color="auto" w:fill="FFFFFF"/>
            <w:vAlign w:val="center"/>
          </w:tcPr>
          <w:p w:rsidR="00086184" w:rsidRPr="00AF3E54" w:rsidRDefault="00086184" w:rsidP="000D57F4">
            <w:pPr>
              <w:spacing w:before="120"/>
              <w:jc w:val="center"/>
              <w:rPr>
                <w:szCs w:val="28"/>
              </w:rPr>
            </w:pPr>
          </w:p>
        </w:tc>
        <w:tc>
          <w:tcPr>
            <w:tcW w:w="1667" w:type="dxa"/>
            <w:tcBorders>
              <w:top w:val="single" w:sz="4" w:space="0" w:color="auto"/>
              <w:left w:val="single" w:sz="4" w:space="0" w:color="auto"/>
              <w:bottom w:val="single" w:sz="4" w:space="0" w:color="auto"/>
              <w:right w:val="nil"/>
            </w:tcBorders>
            <w:shd w:val="clear" w:color="auto" w:fill="FFFFFF"/>
            <w:vAlign w:val="center"/>
          </w:tcPr>
          <w:p w:rsidR="00086184" w:rsidRPr="00AF3E54" w:rsidRDefault="00086184" w:rsidP="000D57F4">
            <w:pPr>
              <w:spacing w:before="120"/>
              <w:jc w:val="center"/>
              <w:rPr>
                <w:szCs w:val="28"/>
              </w:rPr>
            </w:pPr>
          </w:p>
        </w:tc>
        <w:tc>
          <w:tcPr>
            <w:tcW w:w="2322" w:type="dxa"/>
            <w:tcBorders>
              <w:top w:val="single" w:sz="4" w:space="0" w:color="auto"/>
              <w:left w:val="single" w:sz="4" w:space="0" w:color="auto"/>
              <w:bottom w:val="single" w:sz="4" w:space="0" w:color="auto"/>
              <w:right w:val="nil"/>
            </w:tcBorders>
            <w:shd w:val="clear" w:color="auto" w:fill="FFFFFF"/>
            <w:vAlign w:val="center"/>
          </w:tcPr>
          <w:p w:rsidR="00086184" w:rsidRPr="00AF3E54" w:rsidRDefault="00086184" w:rsidP="000D57F4">
            <w:pPr>
              <w:spacing w:before="120"/>
              <w:jc w:val="center"/>
              <w:rPr>
                <w:szCs w:val="28"/>
              </w:rPr>
            </w:pPr>
          </w:p>
        </w:tc>
        <w:tc>
          <w:tcPr>
            <w:tcW w:w="1582" w:type="dxa"/>
            <w:tcBorders>
              <w:top w:val="single" w:sz="4" w:space="0" w:color="auto"/>
              <w:left w:val="single" w:sz="4" w:space="0" w:color="auto"/>
              <w:bottom w:val="single" w:sz="4" w:space="0" w:color="auto"/>
              <w:right w:val="nil"/>
            </w:tcBorders>
            <w:shd w:val="clear" w:color="auto" w:fill="FFFFFF"/>
            <w:vAlign w:val="center"/>
          </w:tcPr>
          <w:p w:rsidR="00086184" w:rsidRPr="00AF3E54" w:rsidRDefault="00086184" w:rsidP="000D57F4">
            <w:pPr>
              <w:spacing w:before="120"/>
              <w:jc w:val="center"/>
              <w:rPr>
                <w:szCs w:val="28"/>
              </w:rPr>
            </w:pPr>
          </w:p>
        </w:tc>
        <w:tc>
          <w:tcPr>
            <w:tcW w:w="1435" w:type="dxa"/>
            <w:tcBorders>
              <w:top w:val="single" w:sz="4" w:space="0" w:color="auto"/>
              <w:left w:val="single" w:sz="4" w:space="0" w:color="auto"/>
              <w:bottom w:val="single" w:sz="4" w:space="0" w:color="auto"/>
              <w:right w:val="nil"/>
            </w:tcBorders>
            <w:shd w:val="clear" w:color="auto" w:fill="FFFFFF"/>
            <w:vAlign w:val="center"/>
          </w:tcPr>
          <w:p w:rsidR="00086184" w:rsidRPr="00AF3E54" w:rsidRDefault="00086184" w:rsidP="000D57F4">
            <w:pPr>
              <w:spacing w:before="120"/>
              <w:jc w:val="center"/>
              <w:rPr>
                <w:szCs w:val="28"/>
              </w:rPr>
            </w:pP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086184" w:rsidRPr="00AF3E54" w:rsidRDefault="00086184" w:rsidP="000D57F4">
            <w:pPr>
              <w:spacing w:before="120"/>
              <w:jc w:val="center"/>
              <w:rPr>
                <w:szCs w:val="28"/>
              </w:rPr>
            </w:pPr>
          </w:p>
        </w:tc>
      </w:tr>
    </w:tbl>
    <w:p w:rsidR="00086184" w:rsidRPr="00AF3E54" w:rsidRDefault="00086184" w:rsidP="00086184">
      <w:pPr>
        <w:spacing w:before="120"/>
        <w:rPr>
          <w:szCs w:val="28"/>
        </w:rPr>
      </w:pPr>
    </w:p>
    <w:tbl>
      <w:tblPr>
        <w:tblW w:w="15529" w:type="dxa"/>
        <w:tblLook w:val="01E0"/>
      </w:tblPr>
      <w:tblGrid>
        <w:gridCol w:w="7469"/>
        <w:gridCol w:w="8060"/>
      </w:tblGrid>
      <w:tr w:rsidR="00086184" w:rsidRPr="00AF3E54" w:rsidTr="000D57F4">
        <w:trPr>
          <w:trHeight w:val="1108"/>
        </w:trPr>
        <w:tc>
          <w:tcPr>
            <w:tcW w:w="7469" w:type="dxa"/>
            <w:vAlign w:val="center"/>
          </w:tcPr>
          <w:p w:rsidR="00086184" w:rsidRPr="00AF3E54" w:rsidRDefault="00086184" w:rsidP="000D57F4">
            <w:pPr>
              <w:spacing w:before="120"/>
              <w:jc w:val="center"/>
              <w:rPr>
                <w:szCs w:val="28"/>
              </w:rPr>
            </w:pPr>
          </w:p>
        </w:tc>
        <w:tc>
          <w:tcPr>
            <w:tcW w:w="8060" w:type="dxa"/>
            <w:vAlign w:val="center"/>
          </w:tcPr>
          <w:p w:rsidR="00086184" w:rsidRPr="00AF3E54" w:rsidRDefault="00086184" w:rsidP="000D57F4">
            <w:pPr>
              <w:spacing w:before="120"/>
              <w:jc w:val="center"/>
              <w:rPr>
                <w:i/>
                <w:szCs w:val="28"/>
              </w:rPr>
            </w:pPr>
            <w:r w:rsidRPr="00AF3E54">
              <w:rPr>
                <w:i/>
                <w:szCs w:val="28"/>
              </w:rPr>
              <w:t>…………., ngày …… tháng …… năm ..….</w:t>
            </w:r>
            <w:r w:rsidRPr="00AF3E54">
              <w:rPr>
                <w:szCs w:val="28"/>
              </w:rPr>
              <w:br/>
              <w:t>Đại diện tổ chức</w:t>
            </w:r>
            <w:r w:rsidRPr="00AF3E54">
              <w:rPr>
                <w:szCs w:val="28"/>
              </w:rPr>
              <w:br/>
            </w:r>
            <w:r w:rsidRPr="00AF3E54">
              <w:rPr>
                <w:i/>
                <w:szCs w:val="28"/>
              </w:rPr>
              <w:t>(ký tên, đóng dấu)</w:t>
            </w:r>
          </w:p>
        </w:tc>
      </w:tr>
    </w:tbl>
    <w:p w:rsidR="00086184" w:rsidRPr="00AF3E54" w:rsidRDefault="00086184" w:rsidP="00086184">
      <w:pPr>
        <w:spacing w:before="120"/>
        <w:rPr>
          <w:szCs w:val="28"/>
        </w:rPr>
        <w:sectPr w:rsidR="00086184" w:rsidRPr="00AF3E54" w:rsidSect="00A97C5D">
          <w:pgSz w:w="16834" w:h="11909" w:orient="landscape" w:code="9"/>
          <w:pgMar w:top="1134" w:right="1134" w:bottom="1134" w:left="1701" w:header="720" w:footer="431" w:gutter="0"/>
          <w:cols w:space="720"/>
          <w:docGrid w:linePitch="360"/>
        </w:sectPr>
      </w:pPr>
    </w:p>
    <w:p w:rsidR="00086184" w:rsidRPr="00AF3E54" w:rsidRDefault="00086184" w:rsidP="00086184">
      <w:pPr>
        <w:jc w:val="center"/>
        <w:rPr>
          <w:b/>
          <w:szCs w:val="28"/>
        </w:rPr>
      </w:pPr>
      <w:r w:rsidRPr="00AF3E54">
        <w:rPr>
          <w:b/>
          <w:szCs w:val="28"/>
        </w:rPr>
        <w:lastRenderedPageBreak/>
        <w:t xml:space="preserve">Mẫu </w:t>
      </w:r>
    </w:p>
    <w:p w:rsidR="00086184" w:rsidRPr="00AF3E54" w:rsidRDefault="00086184" w:rsidP="00086184">
      <w:pPr>
        <w:jc w:val="center"/>
        <w:rPr>
          <w:b/>
          <w:szCs w:val="28"/>
        </w:rPr>
      </w:pPr>
      <w:r w:rsidRPr="00AF3E54">
        <w:rPr>
          <w:b/>
          <w:szCs w:val="28"/>
        </w:rPr>
        <w:t>Báo cáo đánh giá hợp chuẩn</w:t>
      </w:r>
    </w:p>
    <w:p w:rsidR="00086184" w:rsidRPr="00AF3E54" w:rsidRDefault="00086184" w:rsidP="00086184">
      <w:pPr>
        <w:jc w:val="center"/>
        <w:rPr>
          <w:szCs w:val="28"/>
        </w:rPr>
      </w:pPr>
      <w:r w:rsidRPr="00AF3E54">
        <w:rPr>
          <w:szCs w:val="28"/>
        </w:rPr>
        <w:t>(Ban hành kèm theo Thông tư số 28/2012/TT-BKHCN ngày 12/12/2012)</w:t>
      </w:r>
    </w:p>
    <w:p w:rsidR="00086184" w:rsidRPr="00AF3E54" w:rsidRDefault="00C55B35" w:rsidP="00086184">
      <w:pPr>
        <w:spacing w:before="120"/>
        <w:rPr>
          <w:szCs w:val="28"/>
        </w:rPr>
      </w:pPr>
      <w:r>
        <w:rPr>
          <w:noProof/>
          <w:szCs w:val="28"/>
        </w:rPr>
        <w:pict>
          <v:line id="_x0000_s1032" style="position:absolute;z-index:251663360" from="141.25pt,3.75pt" to="323.25pt,3.75pt"/>
        </w:pict>
      </w:r>
    </w:p>
    <w:tbl>
      <w:tblPr>
        <w:tblW w:w="0" w:type="auto"/>
        <w:tblLook w:val="01E0"/>
      </w:tblPr>
      <w:tblGrid>
        <w:gridCol w:w="3642"/>
        <w:gridCol w:w="5538"/>
      </w:tblGrid>
      <w:tr w:rsidR="00086184" w:rsidRPr="00AF3E54" w:rsidTr="000D57F4">
        <w:tc>
          <w:tcPr>
            <w:tcW w:w="3642" w:type="dxa"/>
          </w:tcPr>
          <w:p w:rsidR="00086184" w:rsidRPr="00AF3E54" w:rsidRDefault="00086184" w:rsidP="000D57F4">
            <w:pPr>
              <w:spacing w:before="120"/>
              <w:jc w:val="center"/>
              <w:rPr>
                <w:b/>
                <w:szCs w:val="28"/>
              </w:rPr>
            </w:pPr>
            <w:r w:rsidRPr="00AF3E54">
              <w:rPr>
                <w:szCs w:val="28"/>
              </w:rPr>
              <w:t xml:space="preserve">TÊN CƠ QUAN CHỦ QUẢN </w:t>
            </w:r>
            <w:r w:rsidRPr="00AF3E54">
              <w:rPr>
                <w:i/>
                <w:szCs w:val="28"/>
              </w:rPr>
              <w:t>(nếu có)</w:t>
            </w:r>
            <w:r w:rsidRPr="00AF3E54">
              <w:rPr>
                <w:b/>
                <w:szCs w:val="28"/>
              </w:rPr>
              <w:br/>
              <w:t>TÊN TỔ CHỨC, CÁ NHÂN</w:t>
            </w:r>
            <w:r w:rsidRPr="00AF3E54">
              <w:rPr>
                <w:b/>
                <w:szCs w:val="28"/>
              </w:rPr>
              <w:br/>
              <w:t>--------</w:t>
            </w:r>
          </w:p>
        </w:tc>
        <w:tc>
          <w:tcPr>
            <w:tcW w:w="5538" w:type="dxa"/>
          </w:tcPr>
          <w:p w:rsidR="00086184" w:rsidRPr="00AF3E54" w:rsidRDefault="00086184" w:rsidP="000D57F4">
            <w:pPr>
              <w:spacing w:before="120"/>
              <w:jc w:val="center"/>
              <w:rPr>
                <w:b/>
                <w:szCs w:val="28"/>
              </w:rPr>
            </w:pPr>
            <w:r w:rsidRPr="00AF3E54">
              <w:rPr>
                <w:b/>
                <w:szCs w:val="28"/>
              </w:rPr>
              <w:t>CỘNG HÒA XÃ HỘI CHỦ NGHĨA VIỆT NAM</w:t>
            </w:r>
            <w:r w:rsidRPr="00AF3E54">
              <w:rPr>
                <w:b/>
                <w:szCs w:val="28"/>
              </w:rPr>
              <w:br/>
              <w:t>Độc lập - Tự do - Hạnh phúc</w:t>
            </w:r>
            <w:r w:rsidRPr="00AF3E54">
              <w:rPr>
                <w:b/>
                <w:szCs w:val="28"/>
              </w:rPr>
              <w:br/>
              <w:t>----------------</w:t>
            </w:r>
          </w:p>
        </w:tc>
      </w:tr>
      <w:tr w:rsidR="00086184" w:rsidRPr="00AF3E54" w:rsidTr="000D57F4">
        <w:tc>
          <w:tcPr>
            <w:tcW w:w="3642" w:type="dxa"/>
          </w:tcPr>
          <w:p w:rsidR="00086184" w:rsidRPr="00AF3E54" w:rsidRDefault="00086184" w:rsidP="000D57F4">
            <w:pPr>
              <w:spacing w:before="120"/>
              <w:jc w:val="center"/>
              <w:rPr>
                <w:b/>
                <w:szCs w:val="28"/>
              </w:rPr>
            </w:pPr>
            <w:r w:rsidRPr="00AF3E54">
              <w:rPr>
                <w:szCs w:val="28"/>
              </w:rPr>
              <w:t>Số: ……...........</w:t>
            </w:r>
          </w:p>
        </w:tc>
        <w:tc>
          <w:tcPr>
            <w:tcW w:w="5538" w:type="dxa"/>
          </w:tcPr>
          <w:p w:rsidR="00086184" w:rsidRPr="00AF3E54" w:rsidRDefault="00086184" w:rsidP="000D57F4">
            <w:pPr>
              <w:spacing w:before="120"/>
              <w:jc w:val="right"/>
              <w:rPr>
                <w:b/>
                <w:i/>
                <w:szCs w:val="28"/>
              </w:rPr>
            </w:pPr>
            <w:r w:rsidRPr="00AF3E54">
              <w:rPr>
                <w:i/>
                <w:szCs w:val="28"/>
              </w:rPr>
              <w:t>………, ngày … tháng …. năm …..</w:t>
            </w:r>
          </w:p>
        </w:tc>
      </w:tr>
    </w:tbl>
    <w:p w:rsidR="00086184" w:rsidRPr="00AF3E54" w:rsidRDefault="00086184" w:rsidP="00086184">
      <w:pPr>
        <w:spacing w:before="120"/>
        <w:rPr>
          <w:szCs w:val="28"/>
        </w:rPr>
      </w:pPr>
    </w:p>
    <w:p w:rsidR="00086184" w:rsidRPr="00AF3E54" w:rsidRDefault="00086184" w:rsidP="00086184">
      <w:pPr>
        <w:spacing w:before="120"/>
        <w:jc w:val="center"/>
        <w:rPr>
          <w:b/>
          <w:szCs w:val="28"/>
        </w:rPr>
      </w:pPr>
      <w:r w:rsidRPr="00AF3E54">
        <w:rPr>
          <w:b/>
          <w:szCs w:val="28"/>
        </w:rPr>
        <w:t>BÁO CÁO</w:t>
      </w:r>
    </w:p>
    <w:p w:rsidR="00086184" w:rsidRPr="00AF3E54" w:rsidRDefault="00086184" w:rsidP="00086184">
      <w:pPr>
        <w:spacing w:before="120"/>
        <w:jc w:val="center"/>
        <w:rPr>
          <w:szCs w:val="28"/>
        </w:rPr>
      </w:pPr>
      <w:r w:rsidRPr="00AF3E54">
        <w:rPr>
          <w:szCs w:val="28"/>
        </w:rPr>
        <w:t>ĐÁNH GIÁ HỢP CHUẨN</w:t>
      </w:r>
    </w:p>
    <w:p w:rsidR="00086184" w:rsidRPr="00AF3E54" w:rsidRDefault="00086184" w:rsidP="00086184">
      <w:pPr>
        <w:tabs>
          <w:tab w:val="right" w:leader="dot" w:pos="8640"/>
        </w:tabs>
        <w:spacing w:before="120"/>
        <w:rPr>
          <w:szCs w:val="28"/>
        </w:rPr>
      </w:pPr>
      <w:r w:rsidRPr="00AF3E54">
        <w:rPr>
          <w:szCs w:val="28"/>
        </w:rPr>
        <w:t>1. Ngày đánh giá:</w:t>
      </w:r>
      <w:r w:rsidRPr="00AF3E54">
        <w:rPr>
          <w:szCs w:val="28"/>
        </w:rPr>
        <w:tab/>
      </w:r>
    </w:p>
    <w:p w:rsidR="00086184" w:rsidRPr="00AF3E54" w:rsidRDefault="00086184" w:rsidP="00086184">
      <w:pPr>
        <w:tabs>
          <w:tab w:val="right" w:leader="dot" w:pos="8640"/>
        </w:tabs>
        <w:spacing w:before="120"/>
        <w:rPr>
          <w:szCs w:val="28"/>
        </w:rPr>
      </w:pPr>
      <w:r w:rsidRPr="00AF3E54">
        <w:rPr>
          <w:szCs w:val="28"/>
        </w:rPr>
        <w:t>2. Địa điểm đánh giá:</w:t>
      </w:r>
      <w:r w:rsidRPr="00AF3E54">
        <w:rPr>
          <w:szCs w:val="28"/>
        </w:rPr>
        <w:tab/>
      </w:r>
    </w:p>
    <w:p w:rsidR="00086184" w:rsidRPr="00AF3E54" w:rsidRDefault="00086184" w:rsidP="00086184">
      <w:pPr>
        <w:tabs>
          <w:tab w:val="right" w:leader="dot" w:pos="8640"/>
        </w:tabs>
        <w:spacing w:before="120"/>
        <w:rPr>
          <w:szCs w:val="28"/>
        </w:rPr>
      </w:pPr>
      <w:r w:rsidRPr="00AF3E54">
        <w:rPr>
          <w:szCs w:val="28"/>
        </w:rPr>
        <w:t>3. Tên sản phẩm:</w:t>
      </w:r>
      <w:r w:rsidRPr="00AF3E54">
        <w:rPr>
          <w:szCs w:val="28"/>
        </w:rPr>
        <w:tab/>
      </w:r>
    </w:p>
    <w:p w:rsidR="00086184" w:rsidRPr="00AF3E54" w:rsidRDefault="00086184" w:rsidP="00086184">
      <w:pPr>
        <w:tabs>
          <w:tab w:val="right" w:leader="dot" w:pos="8640"/>
        </w:tabs>
        <w:spacing w:before="120"/>
        <w:rPr>
          <w:szCs w:val="28"/>
        </w:rPr>
      </w:pPr>
      <w:r w:rsidRPr="00AF3E54">
        <w:rPr>
          <w:szCs w:val="28"/>
        </w:rPr>
        <w:t>4. Số hiệu tiêu chuẩn kỹ thuật áp dụng:</w:t>
      </w:r>
      <w:r w:rsidRPr="00AF3E54">
        <w:rPr>
          <w:szCs w:val="28"/>
        </w:rPr>
        <w:tab/>
      </w:r>
    </w:p>
    <w:p w:rsidR="00086184" w:rsidRPr="00AF3E54" w:rsidRDefault="00086184" w:rsidP="00086184">
      <w:pPr>
        <w:tabs>
          <w:tab w:val="right" w:leader="dot" w:pos="8640"/>
        </w:tabs>
        <w:spacing w:before="120"/>
        <w:rPr>
          <w:szCs w:val="28"/>
        </w:rPr>
      </w:pPr>
      <w:r w:rsidRPr="00AF3E54">
        <w:rPr>
          <w:szCs w:val="28"/>
        </w:rPr>
        <w:t>5. Tên tổ chức thử nghiệm sản phẩm:</w:t>
      </w:r>
      <w:r w:rsidRPr="00AF3E54">
        <w:rPr>
          <w:szCs w:val="28"/>
        </w:rPr>
        <w:tab/>
      </w:r>
    </w:p>
    <w:p w:rsidR="00086184" w:rsidRPr="00AF3E54" w:rsidRDefault="00086184" w:rsidP="00086184">
      <w:pPr>
        <w:tabs>
          <w:tab w:val="right" w:leader="dot" w:pos="8640"/>
        </w:tabs>
        <w:spacing w:before="120"/>
        <w:rPr>
          <w:szCs w:val="28"/>
        </w:rPr>
      </w:pPr>
      <w:r w:rsidRPr="00AF3E54">
        <w:rPr>
          <w:szCs w:val="28"/>
        </w:rPr>
        <w:t>6. Đánh giá về kết quả thử nghiệm theo tiêu chuẩn kỹ thuật áp dụng và hiệu lực việc áp dụng, thực hiện quy trình sản xuất:</w:t>
      </w:r>
      <w:r w:rsidRPr="00AF3E54">
        <w:rPr>
          <w:szCs w:val="28"/>
        </w:rPr>
        <w:tab/>
      </w:r>
    </w:p>
    <w:p w:rsidR="00086184" w:rsidRPr="00AF3E54" w:rsidRDefault="00086184" w:rsidP="00086184">
      <w:pPr>
        <w:tabs>
          <w:tab w:val="right" w:leader="dot" w:pos="8640"/>
        </w:tabs>
        <w:spacing w:before="120"/>
        <w:rPr>
          <w:szCs w:val="28"/>
        </w:rPr>
      </w:pPr>
      <w:r w:rsidRPr="00AF3E54">
        <w:rPr>
          <w:szCs w:val="28"/>
        </w:rPr>
        <w:tab/>
      </w:r>
    </w:p>
    <w:p w:rsidR="00086184" w:rsidRPr="00AF3E54" w:rsidRDefault="00086184" w:rsidP="00086184">
      <w:pPr>
        <w:tabs>
          <w:tab w:val="right" w:leader="dot" w:pos="8640"/>
        </w:tabs>
        <w:spacing w:before="120"/>
        <w:rPr>
          <w:szCs w:val="28"/>
        </w:rPr>
      </w:pPr>
      <w:r w:rsidRPr="00AF3E54">
        <w:rPr>
          <w:szCs w:val="28"/>
        </w:rPr>
        <w:tab/>
      </w:r>
    </w:p>
    <w:p w:rsidR="00086184" w:rsidRPr="00AF3E54" w:rsidRDefault="00086184" w:rsidP="00086184">
      <w:pPr>
        <w:tabs>
          <w:tab w:val="right" w:leader="dot" w:pos="8640"/>
        </w:tabs>
        <w:spacing w:before="120"/>
        <w:rPr>
          <w:szCs w:val="28"/>
        </w:rPr>
      </w:pPr>
      <w:r w:rsidRPr="00AF3E54">
        <w:rPr>
          <w:szCs w:val="28"/>
        </w:rPr>
        <w:tab/>
      </w:r>
    </w:p>
    <w:p w:rsidR="00086184" w:rsidRPr="00AF3E54" w:rsidRDefault="00086184" w:rsidP="00086184">
      <w:pPr>
        <w:tabs>
          <w:tab w:val="right" w:leader="dot" w:pos="8640"/>
        </w:tabs>
        <w:spacing w:before="120"/>
        <w:rPr>
          <w:szCs w:val="28"/>
        </w:rPr>
      </w:pPr>
      <w:r w:rsidRPr="00AF3E54">
        <w:rPr>
          <w:szCs w:val="28"/>
        </w:rPr>
        <w:tab/>
      </w:r>
    </w:p>
    <w:p w:rsidR="00086184" w:rsidRPr="00AF3E54" w:rsidRDefault="00086184" w:rsidP="00086184">
      <w:pPr>
        <w:tabs>
          <w:tab w:val="right" w:leader="dot" w:pos="8640"/>
        </w:tabs>
        <w:spacing w:before="120"/>
        <w:rPr>
          <w:szCs w:val="28"/>
        </w:rPr>
      </w:pPr>
      <w:r w:rsidRPr="00AF3E54">
        <w:rPr>
          <w:szCs w:val="28"/>
        </w:rPr>
        <w:tab/>
      </w:r>
    </w:p>
    <w:p w:rsidR="00086184" w:rsidRPr="00AF3E54" w:rsidRDefault="00086184" w:rsidP="00086184">
      <w:pPr>
        <w:tabs>
          <w:tab w:val="right" w:leader="dot" w:pos="8640"/>
        </w:tabs>
        <w:spacing w:before="120"/>
        <w:rPr>
          <w:szCs w:val="28"/>
        </w:rPr>
      </w:pPr>
      <w:r w:rsidRPr="00AF3E54">
        <w:rPr>
          <w:szCs w:val="28"/>
        </w:rPr>
        <w:t>7. Các nội dung khác (nếu có):</w:t>
      </w:r>
      <w:r w:rsidRPr="00AF3E54">
        <w:rPr>
          <w:szCs w:val="28"/>
        </w:rPr>
        <w:tab/>
      </w:r>
    </w:p>
    <w:p w:rsidR="00086184" w:rsidRPr="00AF3E54" w:rsidRDefault="00086184" w:rsidP="00086184">
      <w:pPr>
        <w:tabs>
          <w:tab w:val="right" w:leader="dot" w:pos="8640"/>
        </w:tabs>
        <w:spacing w:before="120"/>
        <w:rPr>
          <w:szCs w:val="28"/>
        </w:rPr>
      </w:pPr>
      <w:r w:rsidRPr="00AF3E54">
        <w:rPr>
          <w:szCs w:val="28"/>
        </w:rPr>
        <w:t>8. Kết luận:</w:t>
      </w:r>
    </w:p>
    <w:p w:rsidR="00086184" w:rsidRPr="00AF3E54" w:rsidRDefault="00086184" w:rsidP="00086184">
      <w:pPr>
        <w:tabs>
          <w:tab w:val="right" w:leader="dot" w:pos="8640"/>
        </w:tabs>
        <w:spacing w:before="120"/>
        <w:rPr>
          <w:szCs w:val="28"/>
        </w:rPr>
      </w:pPr>
      <w:r w:rsidRPr="00AF3E54">
        <w:rPr>
          <w:szCs w:val="28"/>
        </w:rPr>
        <w:sym w:font="Symbol" w:char="F07F"/>
      </w:r>
      <w:r w:rsidRPr="00AF3E54">
        <w:rPr>
          <w:szCs w:val="28"/>
        </w:rPr>
        <w:t xml:space="preserve"> Sản phẩm phù hợp tiêu chuẩn kỹ thuật.</w:t>
      </w:r>
    </w:p>
    <w:p w:rsidR="00086184" w:rsidRPr="00AF3E54" w:rsidRDefault="00086184" w:rsidP="00086184">
      <w:pPr>
        <w:tabs>
          <w:tab w:val="right" w:leader="dot" w:pos="8640"/>
        </w:tabs>
        <w:spacing w:before="120"/>
        <w:rPr>
          <w:szCs w:val="28"/>
        </w:rPr>
      </w:pPr>
      <w:r w:rsidRPr="00AF3E54">
        <w:rPr>
          <w:szCs w:val="28"/>
        </w:rPr>
        <w:sym w:font="Symbol" w:char="F07F"/>
      </w:r>
      <w:r w:rsidRPr="00AF3E54">
        <w:rPr>
          <w:szCs w:val="28"/>
        </w:rPr>
        <w:t xml:space="preserve"> Sản phẩm không phù hợp tiêu chuẩn kỹ thuật.</w:t>
      </w:r>
    </w:p>
    <w:p w:rsidR="00086184" w:rsidRPr="00AF3E54" w:rsidRDefault="00086184" w:rsidP="00086184">
      <w:pPr>
        <w:spacing w:before="120"/>
        <w:rPr>
          <w:szCs w:val="28"/>
        </w:rPr>
      </w:pPr>
    </w:p>
    <w:tbl>
      <w:tblPr>
        <w:tblW w:w="0" w:type="auto"/>
        <w:tblLook w:val="01E0"/>
      </w:tblPr>
      <w:tblGrid>
        <w:gridCol w:w="3984"/>
        <w:gridCol w:w="5187"/>
      </w:tblGrid>
      <w:tr w:rsidR="00086184" w:rsidRPr="00AF3E54" w:rsidTr="000D57F4">
        <w:tc>
          <w:tcPr>
            <w:tcW w:w="3984" w:type="dxa"/>
          </w:tcPr>
          <w:p w:rsidR="00086184" w:rsidRPr="00AF3E54" w:rsidRDefault="00086184" w:rsidP="000D57F4">
            <w:pPr>
              <w:spacing w:before="120"/>
              <w:jc w:val="center"/>
              <w:rPr>
                <w:szCs w:val="28"/>
              </w:rPr>
            </w:pPr>
            <w:r w:rsidRPr="00AF3E54">
              <w:rPr>
                <w:b/>
                <w:szCs w:val="28"/>
              </w:rPr>
              <w:t>Người đánh giá</w:t>
            </w:r>
            <w:r w:rsidRPr="00AF3E54">
              <w:rPr>
                <w:b/>
                <w:szCs w:val="28"/>
              </w:rPr>
              <w:br/>
            </w:r>
            <w:r w:rsidRPr="00AF3E54">
              <w:rPr>
                <w:i/>
                <w:szCs w:val="28"/>
              </w:rPr>
              <w:t>(ký và ghi rõ họ tên)</w:t>
            </w:r>
          </w:p>
        </w:tc>
        <w:tc>
          <w:tcPr>
            <w:tcW w:w="5187" w:type="dxa"/>
          </w:tcPr>
          <w:p w:rsidR="00086184" w:rsidRPr="00AF3E54" w:rsidRDefault="00086184" w:rsidP="000D57F4">
            <w:pPr>
              <w:spacing w:before="120"/>
              <w:jc w:val="center"/>
              <w:rPr>
                <w:i/>
                <w:szCs w:val="28"/>
              </w:rPr>
            </w:pPr>
            <w:r w:rsidRPr="00AF3E54">
              <w:rPr>
                <w:b/>
                <w:szCs w:val="28"/>
              </w:rPr>
              <w:t>Xác nhận của lãnh đạo tổ chức, cá nhân</w:t>
            </w:r>
            <w:r w:rsidRPr="00AF3E54">
              <w:rPr>
                <w:b/>
                <w:szCs w:val="28"/>
              </w:rPr>
              <w:br/>
            </w:r>
            <w:r w:rsidRPr="00AF3E54">
              <w:rPr>
                <w:i/>
                <w:szCs w:val="28"/>
              </w:rPr>
              <w:t>(ký tên, chức vụ, đóng dấu)</w:t>
            </w:r>
          </w:p>
        </w:tc>
      </w:tr>
    </w:tbl>
    <w:p w:rsidR="00086184" w:rsidRPr="00AF3E54" w:rsidRDefault="00086184" w:rsidP="00086184">
      <w:pPr>
        <w:tabs>
          <w:tab w:val="right" w:leader="dot" w:pos="8640"/>
        </w:tabs>
        <w:spacing w:before="120"/>
        <w:rPr>
          <w:szCs w:val="28"/>
        </w:rPr>
      </w:pPr>
    </w:p>
    <w:p w:rsidR="00086184" w:rsidRPr="00AF3E54" w:rsidRDefault="00086184" w:rsidP="00086184">
      <w:pPr>
        <w:keepNext/>
        <w:widowControl w:val="0"/>
        <w:tabs>
          <w:tab w:val="num" w:pos="0"/>
          <w:tab w:val="left" w:pos="840"/>
          <w:tab w:val="left" w:pos="4400"/>
        </w:tabs>
        <w:ind w:right="-187"/>
        <w:jc w:val="both"/>
        <w:rPr>
          <w:b/>
          <w:color w:val="FF0000"/>
          <w:spacing w:val="-2"/>
          <w:szCs w:val="28"/>
        </w:rPr>
      </w:pPr>
    </w:p>
    <w:p w:rsidR="00086184" w:rsidRPr="00AF3E54" w:rsidRDefault="00086184" w:rsidP="00086184">
      <w:pPr>
        <w:keepNext/>
        <w:widowControl w:val="0"/>
        <w:tabs>
          <w:tab w:val="num" w:pos="0"/>
          <w:tab w:val="left" w:pos="840"/>
          <w:tab w:val="left" w:pos="4400"/>
        </w:tabs>
        <w:ind w:right="-187"/>
        <w:jc w:val="both"/>
        <w:rPr>
          <w:b/>
          <w:color w:val="FF0000"/>
          <w:spacing w:val="-2"/>
          <w:szCs w:val="28"/>
        </w:rPr>
      </w:pPr>
    </w:p>
    <w:p w:rsidR="00086184" w:rsidRPr="00AF3E54" w:rsidRDefault="00086184" w:rsidP="00086184">
      <w:pPr>
        <w:keepNext/>
        <w:widowControl w:val="0"/>
        <w:tabs>
          <w:tab w:val="num" w:pos="0"/>
          <w:tab w:val="left" w:pos="840"/>
          <w:tab w:val="left" w:pos="4400"/>
        </w:tabs>
        <w:ind w:right="-187"/>
        <w:jc w:val="both"/>
        <w:rPr>
          <w:b/>
          <w:color w:val="FF0000"/>
          <w:spacing w:val="-2"/>
          <w:szCs w:val="28"/>
        </w:rPr>
      </w:pPr>
    </w:p>
    <w:p w:rsidR="00F17399" w:rsidRPr="00086184" w:rsidRDefault="00F17399" w:rsidP="00086184"/>
    <w:sectPr w:rsidR="00F17399" w:rsidRPr="00086184" w:rsidSect="006261DE">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586" w:rsidRDefault="00C65586" w:rsidP="00C55B35">
      <w:r>
        <w:separator/>
      </w:r>
    </w:p>
  </w:endnote>
  <w:endnote w:type="continuationSeparator" w:id="1">
    <w:p w:rsidR="00C65586" w:rsidRDefault="00C65586" w:rsidP="00C55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C55B35" w:rsidP="00A97C5D">
    <w:pPr>
      <w:pStyle w:val="Footer"/>
      <w:framePr w:wrap="around" w:vAnchor="text" w:hAnchor="margin" w:xAlign="right" w:y="1"/>
      <w:rPr>
        <w:rStyle w:val="PageNumber"/>
      </w:rPr>
    </w:pPr>
    <w:r>
      <w:rPr>
        <w:rStyle w:val="PageNumber"/>
      </w:rPr>
      <w:fldChar w:fldCharType="begin"/>
    </w:r>
    <w:r w:rsidR="00086184">
      <w:rPr>
        <w:rStyle w:val="PageNumber"/>
      </w:rPr>
      <w:instrText xml:space="preserve">PAGE  </w:instrText>
    </w:r>
    <w:r>
      <w:rPr>
        <w:rStyle w:val="PageNumber"/>
      </w:rPr>
      <w:fldChar w:fldCharType="end"/>
    </w:r>
  </w:p>
  <w:p w:rsidR="009D7DBD" w:rsidRDefault="00C655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Pr="00032ADE" w:rsidRDefault="00C55B35" w:rsidP="00A97C5D">
    <w:pPr>
      <w:pStyle w:val="Footer"/>
      <w:framePr w:wrap="around" w:vAnchor="text" w:hAnchor="margin" w:xAlign="right" w:y="1"/>
      <w:rPr>
        <w:rStyle w:val="PageNumber"/>
      </w:rPr>
    </w:pPr>
    <w:r w:rsidRPr="00032ADE">
      <w:rPr>
        <w:rStyle w:val="PageNumber"/>
      </w:rPr>
      <w:fldChar w:fldCharType="begin"/>
    </w:r>
    <w:r w:rsidR="00086184" w:rsidRPr="00032ADE">
      <w:rPr>
        <w:rStyle w:val="PageNumber"/>
      </w:rPr>
      <w:instrText xml:space="preserve">PAGE  </w:instrText>
    </w:r>
    <w:r w:rsidRPr="00032ADE">
      <w:rPr>
        <w:rStyle w:val="PageNumber"/>
      </w:rPr>
      <w:fldChar w:fldCharType="separate"/>
    </w:r>
    <w:r w:rsidR="00131C89">
      <w:rPr>
        <w:rStyle w:val="PageNumber"/>
        <w:noProof/>
      </w:rPr>
      <w:t>15</w:t>
    </w:r>
    <w:r w:rsidRPr="00032ADE">
      <w:rPr>
        <w:rStyle w:val="PageNumber"/>
      </w:rPr>
      <w:fldChar w:fldCharType="end"/>
    </w:r>
  </w:p>
  <w:p w:rsidR="009D7DBD" w:rsidRPr="006B3321" w:rsidRDefault="00C65586">
    <w:pPr>
      <w:pStyle w:val="Footer"/>
      <w:tabs>
        <w:tab w:val="clear" w:pos="8640"/>
        <w:tab w:val="right" w:pos="9720"/>
      </w:tabs>
      <w:ind w:right="360"/>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37" w:rsidRPr="00BF7D78" w:rsidRDefault="00086184" w:rsidP="003E0737">
    <w:pPr>
      <w:pStyle w:val="Footer"/>
      <w:jc w:val="right"/>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586" w:rsidRDefault="00C65586" w:rsidP="00C55B35">
      <w:r>
        <w:separator/>
      </w:r>
    </w:p>
  </w:footnote>
  <w:footnote w:type="continuationSeparator" w:id="1">
    <w:p w:rsidR="00C65586" w:rsidRDefault="00C65586" w:rsidP="00C55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C55B35">
    <w:pPr>
      <w:pStyle w:val="Header"/>
      <w:framePr w:wrap="around" w:vAnchor="text" w:hAnchor="margin" w:xAlign="center" w:y="1"/>
      <w:rPr>
        <w:rStyle w:val="PageNumber"/>
      </w:rPr>
    </w:pPr>
    <w:r>
      <w:rPr>
        <w:rStyle w:val="PageNumber"/>
      </w:rPr>
      <w:fldChar w:fldCharType="begin"/>
    </w:r>
    <w:r w:rsidR="00086184">
      <w:rPr>
        <w:rStyle w:val="PageNumber"/>
      </w:rPr>
      <w:instrText xml:space="preserve">PAGE  </w:instrText>
    </w:r>
    <w:r>
      <w:rPr>
        <w:rStyle w:val="PageNumber"/>
      </w:rPr>
      <w:fldChar w:fldCharType="end"/>
    </w:r>
  </w:p>
  <w:p w:rsidR="009D7DBD" w:rsidRDefault="00C655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6261DE"/>
    <w:rsid w:val="00086184"/>
    <w:rsid w:val="00131C89"/>
    <w:rsid w:val="001C52DA"/>
    <w:rsid w:val="00460A12"/>
    <w:rsid w:val="006261DE"/>
    <w:rsid w:val="00A61248"/>
    <w:rsid w:val="00C25057"/>
    <w:rsid w:val="00C55B35"/>
    <w:rsid w:val="00C65586"/>
    <w:rsid w:val="00D20D8C"/>
    <w:rsid w:val="00F17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D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60A12"/>
    <w:rPr>
      <w:b/>
      <w:bCs/>
    </w:rPr>
  </w:style>
  <w:style w:type="character" w:styleId="Emphasis">
    <w:name w:val="Emphasis"/>
    <w:uiPriority w:val="20"/>
    <w:qFormat/>
    <w:rsid w:val="00460A12"/>
    <w:rPr>
      <w:i/>
      <w:iCs/>
    </w:rPr>
  </w:style>
  <w:style w:type="character" w:styleId="Hyperlink">
    <w:name w:val="Hyperlink"/>
    <w:uiPriority w:val="99"/>
    <w:rsid w:val="00086184"/>
    <w:rPr>
      <w:color w:val="0000FF"/>
      <w:u w:val="single"/>
    </w:rPr>
  </w:style>
  <w:style w:type="paragraph" w:styleId="Header">
    <w:name w:val="header"/>
    <w:basedOn w:val="Normal"/>
    <w:link w:val="HeaderChar1"/>
    <w:uiPriority w:val="99"/>
    <w:rsid w:val="00086184"/>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086184"/>
    <w:rPr>
      <w:rFonts w:eastAsia="Times New Roman" w:cs="Times New Roman"/>
      <w:szCs w:val="24"/>
    </w:rPr>
  </w:style>
  <w:style w:type="paragraph" w:styleId="Footer">
    <w:name w:val="footer"/>
    <w:basedOn w:val="Normal"/>
    <w:link w:val="FooterChar1"/>
    <w:uiPriority w:val="99"/>
    <w:rsid w:val="00086184"/>
    <w:pPr>
      <w:tabs>
        <w:tab w:val="center" w:pos="4320"/>
        <w:tab w:val="right" w:pos="8640"/>
      </w:tabs>
    </w:pPr>
    <w:rPr>
      <w:sz w:val="24"/>
    </w:rPr>
  </w:style>
  <w:style w:type="character" w:customStyle="1" w:styleId="FooterChar">
    <w:name w:val="Footer Char"/>
    <w:basedOn w:val="DefaultParagraphFont"/>
    <w:link w:val="Footer"/>
    <w:uiPriority w:val="99"/>
    <w:semiHidden/>
    <w:rsid w:val="00086184"/>
    <w:rPr>
      <w:rFonts w:eastAsia="Times New Roman" w:cs="Times New Roman"/>
      <w:szCs w:val="24"/>
    </w:rPr>
  </w:style>
  <w:style w:type="character" w:styleId="PageNumber">
    <w:name w:val="page number"/>
    <w:basedOn w:val="DefaultParagraphFont"/>
    <w:rsid w:val="00086184"/>
  </w:style>
  <w:style w:type="character" w:customStyle="1" w:styleId="HeaderChar1">
    <w:name w:val="Header Char1"/>
    <w:link w:val="Header"/>
    <w:uiPriority w:val="99"/>
    <w:rsid w:val="00086184"/>
    <w:rPr>
      <w:rFonts w:eastAsia="Times New Roman" w:cs="Times New Roman"/>
      <w:sz w:val="20"/>
      <w:szCs w:val="20"/>
    </w:rPr>
  </w:style>
  <w:style w:type="character" w:customStyle="1" w:styleId="FooterChar1">
    <w:name w:val="Footer Char1"/>
    <w:link w:val="Footer"/>
    <w:uiPriority w:val="99"/>
    <w:rsid w:val="0008618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gbotieuchuansanpham.vn/?p=153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hoangpham</dc:creator>
  <cp:lastModifiedBy>hoangpham</cp:lastModifiedBy>
  <cp:revision>4</cp:revision>
  <dcterms:created xsi:type="dcterms:W3CDTF">2019-06-06T03:02:00Z</dcterms:created>
  <dcterms:modified xsi:type="dcterms:W3CDTF">2019-06-06T08:31:00Z</dcterms:modified>
</cp:coreProperties>
</file>